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C4" w:rsidRPr="003C427F" w:rsidRDefault="001B2DA8"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FINALIDADE</w:t>
      </w:r>
      <w:bookmarkStart w:id="0" w:name="_GoBack"/>
      <w:bookmarkEnd w:id="0"/>
    </w:p>
    <w:p w:rsidR="003C427F" w:rsidRPr="003C427F" w:rsidRDefault="003C427F" w:rsidP="00D80A69">
      <w:pPr>
        <w:pStyle w:val="PargrafodaLista"/>
        <w:ind w:left="0"/>
        <w:jc w:val="both"/>
        <w:rPr>
          <w:rFonts w:ascii="Arial" w:hAnsi="Arial" w:cs="Arial"/>
          <w:sz w:val="24"/>
          <w:szCs w:val="24"/>
        </w:rPr>
      </w:pPr>
      <w:r>
        <w:rPr>
          <w:rFonts w:ascii="Arial" w:hAnsi="Arial" w:cs="Arial"/>
          <w:sz w:val="24"/>
          <w:szCs w:val="24"/>
        </w:rPr>
        <w:t xml:space="preserve">As informações contidas neste anexo descrevem a composição e os requisitos da Solução de Armazenamento Externo para a Plataforma Alta – </w:t>
      </w:r>
      <w:r w:rsidRPr="003C427F">
        <w:rPr>
          <w:rFonts w:ascii="Arial" w:hAnsi="Arial" w:cs="Arial"/>
          <w:i/>
          <w:sz w:val="24"/>
          <w:szCs w:val="24"/>
        </w:rPr>
        <w:t>Mainframe</w:t>
      </w:r>
      <w:r>
        <w:rPr>
          <w:rFonts w:ascii="Arial" w:hAnsi="Arial" w:cs="Arial"/>
          <w:sz w:val="24"/>
          <w:szCs w:val="24"/>
        </w:rPr>
        <w:t xml:space="preserve"> que é objeto deste Edital. Os requisitos para o fornecimento da Solução especificados neste documento têm caráter obrigatório, devendo ser rigorosamente atendidos pelos licitantes. O não atendimento a qualquer das exigências, por completo ou em parte, desclassifica a proposta e sujeitará o licitante à aplicação de sansões contratuais.</w:t>
      </w:r>
    </w:p>
    <w:p w:rsidR="001B2DA8" w:rsidRDefault="001B2DA8" w:rsidP="001B2DA8">
      <w:pPr>
        <w:pStyle w:val="PargrafodaLista"/>
        <w:ind w:left="567"/>
        <w:rPr>
          <w:rFonts w:ascii="Arial" w:hAnsi="Arial" w:cs="Arial"/>
          <w:sz w:val="24"/>
          <w:szCs w:val="24"/>
        </w:rPr>
      </w:pPr>
    </w:p>
    <w:p w:rsidR="001B2DA8" w:rsidRDefault="001B2DA8"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TERMOS E DEFINIÇÕES</w:t>
      </w:r>
    </w:p>
    <w:p w:rsidR="003C427F" w:rsidRDefault="003C427F" w:rsidP="003C427F">
      <w:pPr>
        <w:pStyle w:val="PargrafodaLista"/>
        <w:ind w:left="567"/>
        <w:rPr>
          <w:rFonts w:ascii="Arial" w:hAnsi="Arial" w:cs="Arial"/>
          <w:b/>
          <w:sz w:val="24"/>
          <w:szCs w:val="24"/>
        </w:rPr>
      </w:pPr>
    </w:p>
    <w:p w:rsidR="003C427F" w:rsidRPr="00D80A69" w:rsidRDefault="003C427F"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Banco</w:t>
      </w:r>
    </w:p>
    <w:p w:rsidR="00D80A69" w:rsidRPr="00D80A69" w:rsidRDefault="00D80A69" w:rsidP="00D80A69">
      <w:pPr>
        <w:jc w:val="both"/>
        <w:rPr>
          <w:rFonts w:ascii="Arial" w:hAnsi="Arial" w:cs="Arial"/>
          <w:sz w:val="24"/>
          <w:szCs w:val="24"/>
        </w:rPr>
      </w:pPr>
      <w:r w:rsidRPr="00D80A69">
        <w:rPr>
          <w:rFonts w:ascii="Arial" w:hAnsi="Arial" w:cs="Arial"/>
          <w:color w:val="000000"/>
          <w:sz w:val="24"/>
          <w:szCs w:val="24"/>
        </w:rPr>
        <w:t xml:space="preserve">O termo </w:t>
      </w:r>
      <w:r w:rsidRPr="00D80A69">
        <w:rPr>
          <w:rFonts w:ascii="Arial" w:hAnsi="Arial" w:cs="Arial"/>
          <w:i/>
          <w:iCs/>
          <w:color w:val="000000"/>
          <w:sz w:val="24"/>
          <w:szCs w:val="24"/>
        </w:rPr>
        <w:t>Banco</w:t>
      </w:r>
      <w:r w:rsidRPr="00D80A69">
        <w:rPr>
          <w:rFonts w:ascii="Arial" w:hAnsi="Arial" w:cs="Arial"/>
          <w:color w:val="000000"/>
          <w:sz w:val="24"/>
          <w:szCs w:val="24"/>
        </w:rPr>
        <w:t xml:space="preserve"> deverá ser compreendido como referência ao Banco do Nordeste do Brasil S/A sempre que o texto não dispuser de outra forma.</w:t>
      </w:r>
    </w:p>
    <w:p w:rsidR="00735BFB" w:rsidRPr="00D80A69"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Solução</w:t>
      </w:r>
    </w:p>
    <w:p w:rsidR="00D80A69" w:rsidRPr="00D80A69" w:rsidRDefault="00D80A69" w:rsidP="00D80A69">
      <w:pPr>
        <w:jc w:val="both"/>
        <w:rPr>
          <w:rFonts w:ascii="Arial" w:hAnsi="Arial" w:cs="Arial"/>
          <w:color w:val="000000"/>
          <w:sz w:val="24"/>
          <w:szCs w:val="24"/>
        </w:rPr>
      </w:pPr>
      <w:r>
        <w:rPr>
          <w:rFonts w:ascii="Arial" w:hAnsi="Arial" w:cs="Arial"/>
          <w:color w:val="000000"/>
          <w:sz w:val="24"/>
          <w:szCs w:val="24"/>
        </w:rPr>
        <w:t xml:space="preserve">O termo </w:t>
      </w:r>
      <w:r w:rsidRPr="00D80A69">
        <w:rPr>
          <w:rFonts w:ascii="Arial" w:hAnsi="Arial" w:cs="Arial"/>
          <w:i/>
          <w:color w:val="000000"/>
          <w:sz w:val="24"/>
          <w:szCs w:val="24"/>
        </w:rPr>
        <w:t>Solução</w:t>
      </w:r>
      <w:r>
        <w:rPr>
          <w:rFonts w:ascii="Arial" w:hAnsi="Arial" w:cs="Arial"/>
          <w:color w:val="000000"/>
          <w:sz w:val="24"/>
          <w:szCs w:val="24"/>
        </w:rPr>
        <w:t xml:space="preserve"> deve</w:t>
      </w:r>
      <w:r w:rsidR="00D71D8C">
        <w:rPr>
          <w:rFonts w:ascii="Arial" w:hAnsi="Arial" w:cs="Arial"/>
          <w:color w:val="000000"/>
          <w:sz w:val="24"/>
          <w:szCs w:val="24"/>
        </w:rPr>
        <w:t>rá</w:t>
      </w:r>
      <w:r>
        <w:rPr>
          <w:rFonts w:ascii="Arial" w:hAnsi="Arial" w:cs="Arial"/>
          <w:color w:val="000000"/>
          <w:sz w:val="24"/>
          <w:szCs w:val="24"/>
        </w:rPr>
        <w:t xml:space="preserve"> ser compreendido como referência ao objeto desta contratação em sua plenitude. A Solução está especificada em termos de requisitos técnicos </w:t>
      </w:r>
      <w:r w:rsidRPr="00D80A69">
        <w:rPr>
          <w:rFonts w:ascii="Arial" w:hAnsi="Arial" w:cs="Arial"/>
          <w:color w:val="000000"/>
          <w:sz w:val="24"/>
          <w:szCs w:val="24"/>
        </w:rPr>
        <w:t xml:space="preserve">que se integram para a </w:t>
      </w:r>
      <w:r>
        <w:rPr>
          <w:rFonts w:ascii="Arial" w:hAnsi="Arial" w:cs="Arial"/>
          <w:color w:val="000000"/>
          <w:sz w:val="24"/>
          <w:szCs w:val="24"/>
        </w:rPr>
        <w:t>composição d</w:t>
      </w:r>
      <w:r w:rsidR="00D71D8C">
        <w:rPr>
          <w:rFonts w:ascii="Arial" w:hAnsi="Arial" w:cs="Arial"/>
          <w:color w:val="000000"/>
          <w:sz w:val="24"/>
          <w:szCs w:val="24"/>
        </w:rPr>
        <w:t>o objeto</w:t>
      </w:r>
      <w:r w:rsidRPr="00D80A69">
        <w:rPr>
          <w:rFonts w:ascii="Arial" w:hAnsi="Arial" w:cs="Arial"/>
          <w:color w:val="000000"/>
          <w:sz w:val="24"/>
          <w:szCs w:val="24"/>
        </w:rPr>
        <w:t>.</w:t>
      </w: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Solução Atual</w:t>
      </w:r>
    </w:p>
    <w:p w:rsidR="00D71D8C" w:rsidRDefault="00D71D8C" w:rsidP="00D71D8C">
      <w:pPr>
        <w:jc w:val="both"/>
        <w:rPr>
          <w:rFonts w:ascii="Arial" w:hAnsi="Arial" w:cs="Arial"/>
          <w:color w:val="000000"/>
          <w:sz w:val="24"/>
          <w:szCs w:val="24"/>
        </w:rPr>
      </w:pPr>
      <w:r w:rsidRPr="00D71D8C">
        <w:rPr>
          <w:rFonts w:ascii="Arial" w:hAnsi="Arial" w:cs="Arial"/>
          <w:color w:val="000000"/>
          <w:sz w:val="24"/>
          <w:szCs w:val="24"/>
        </w:rPr>
        <w:t xml:space="preserve">É </w:t>
      </w:r>
      <w:r>
        <w:rPr>
          <w:rFonts w:ascii="Arial" w:hAnsi="Arial" w:cs="Arial"/>
          <w:color w:val="000000"/>
          <w:sz w:val="24"/>
          <w:szCs w:val="24"/>
        </w:rPr>
        <w:t>o conjunto de componentes (</w:t>
      </w:r>
      <w:r w:rsidRPr="00D71D8C">
        <w:rPr>
          <w:rFonts w:ascii="Arial" w:hAnsi="Arial" w:cs="Arial"/>
          <w:i/>
          <w:color w:val="000000"/>
          <w:sz w:val="24"/>
          <w:szCs w:val="24"/>
        </w:rPr>
        <w:t>hardware</w:t>
      </w:r>
      <w:r>
        <w:rPr>
          <w:rFonts w:ascii="Arial" w:hAnsi="Arial" w:cs="Arial"/>
          <w:color w:val="000000"/>
          <w:sz w:val="24"/>
          <w:szCs w:val="24"/>
        </w:rPr>
        <w:t xml:space="preserve">, </w:t>
      </w:r>
      <w:r w:rsidRPr="00D71D8C">
        <w:rPr>
          <w:rFonts w:ascii="Arial" w:hAnsi="Arial" w:cs="Arial"/>
          <w:i/>
          <w:color w:val="000000"/>
          <w:sz w:val="24"/>
          <w:szCs w:val="24"/>
        </w:rPr>
        <w:t>software</w:t>
      </w:r>
      <w:r>
        <w:rPr>
          <w:rFonts w:ascii="Arial" w:hAnsi="Arial" w:cs="Arial"/>
          <w:color w:val="000000"/>
          <w:sz w:val="24"/>
          <w:szCs w:val="24"/>
        </w:rPr>
        <w:t xml:space="preserve"> e serviços) relativos ao Sistema de Armazenamento em uso pelo Banco antes da ocorrência desta contratação.</w:t>
      </w:r>
    </w:p>
    <w:p w:rsidR="00914BAB" w:rsidRDefault="00914BAB" w:rsidP="00735BFB">
      <w:pPr>
        <w:pStyle w:val="PargrafodaLista"/>
        <w:numPr>
          <w:ilvl w:val="1"/>
          <w:numId w:val="1"/>
        </w:numPr>
        <w:ind w:left="567" w:hanging="567"/>
        <w:rPr>
          <w:rFonts w:ascii="Arial" w:hAnsi="Arial" w:cs="Arial"/>
          <w:b/>
          <w:sz w:val="24"/>
          <w:szCs w:val="24"/>
        </w:rPr>
      </w:pPr>
      <w:r>
        <w:rPr>
          <w:rFonts w:ascii="Arial" w:hAnsi="Arial" w:cs="Arial"/>
          <w:b/>
          <w:sz w:val="24"/>
          <w:szCs w:val="24"/>
        </w:rPr>
        <w:t>Componentes da Solução</w:t>
      </w:r>
    </w:p>
    <w:p w:rsidR="00036B63" w:rsidRDefault="00914BAB" w:rsidP="00914BAB">
      <w:pPr>
        <w:jc w:val="both"/>
        <w:rPr>
          <w:rFonts w:ascii="Arial" w:hAnsi="Arial" w:cs="Arial"/>
          <w:sz w:val="24"/>
          <w:szCs w:val="24"/>
        </w:rPr>
      </w:pPr>
      <w:r w:rsidRPr="00914BAB">
        <w:rPr>
          <w:rFonts w:ascii="Arial" w:hAnsi="Arial" w:cs="Arial"/>
          <w:sz w:val="24"/>
          <w:szCs w:val="24"/>
        </w:rPr>
        <w:t>S</w:t>
      </w:r>
      <w:r>
        <w:rPr>
          <w:rFonts w:ascii="Arial" w:hAnsi="Arial" w:cs="Arial"/>
          <w:sz w:val="24"/>
          <w:szCs w:val="24"/>
        </w:rPr>
        <w:t xml:space="preserve">ão todas as partes que </w:t>
      </w:r>
      <w:r w:rsidR="00D82819">
        <w:rPr>
          <w:rFonts w:ascii="Arial" w:hAnsi="Arial" w:cs="Arial"/>
          <w:sz w:val="24"/>
          <w:szCs w:val="24"/>
        </w:rPr>
        <w:t>compõem</w:t>
      </w:r>
      <w:r w:rsidR="00072AF5">
        <w:rPr>
          <w:rFonts w:ascii="Arial" w:hAnsi="Arial" w:cs="Arial"/>
          <w:sz w:val="24"/>
          <w:szCs w:val="24"/>
        </w:rPr>
        <w:t xml:space="preserve"> a </w:t>
      </w:r>
      <w:r>
        <w:rPr>
          <w:rFonts w:ascii="Arial" w:hAnsi="Arial" w:cs="Arial"/>
          <w:sz w:val="24"/>
          <w:szCs w:val="24"/>
        </w:rPr>
        <w:t xml:space="preserve">Solução, </w:t>
      </w:r>
      <w:r w:rsidR="00072AF5">
        <w:rPr>
          <w:rFonts w:ascii="Arial" w:hAnsi="Arial" w:cs="Arial"/>
          <w:sz w:val="24"/>
          <w:szCs w:val="24"/>
        </w:rPr>
        <w:t>podendo ser dividid</w:t>
      </w:r>
      <w:r w:rsidR="00D82819">
        <w:rPr>
          <w:rFonts w:ascii="Arial" w:hAnsi="Arial" w:cs="Arial"/>
          <w:sz w:val="24"/>
          <w:szCs w:val="24"/>
        </w:rPr>
        <w:t>o</w:t>
      </w:r>
      <w:r w:rsidR="00072AF5">
        <w:rPr>
          <w:rFonts w:ascii="Arial" w:hAnsi="Arial" w:cs="Arial"/>
          <w:sz w:val="24"/>
          <w:szCs w:val="24"/>
        </w:rPr>
        <w:t xml:space="preserve">s em </w:t>
      </w:r>
      <w:r w:rsidR="003704C4">
        <w:rPr>
          <w:rFonts w:ascii="Arial" w:hAnsi="Arial" w:cs="Arial"/>
          <w:sz w:val="24"/>
          <w:szCs w:val="24"/>
        </w:rPr>
        <w:t xml:space="preserve">três grandes grupos: </w:t>
      </w:r>
    </w:p>
    <w:p w:rsidR="00036B63" w:rsidRPr="00036B63" w:rsidRDefault="00036B63" w:rsidP="00036B63">
      <w:pPr>
        <w:pStyle w:val="PargrafodaLista"/>
        <w:numPr>
          <w:ilvl w:val="0"/>
          <w:numId w:val="2"/>
        </w:numPr>
        <w:jc w:val="both"/>
        <w:rPr>
          <w:rFonts w:ascii="Arial" w:hAnsi="Arial" w:cs="Arial"/>
          <w:sz w:val="24"/>
          <w:szCs w:val="24"/>
        </w:rPr>
      </w:pPr>
      <w:r w:rsidRPr="00036B63">
        <w:rPr>
          <w:rFonts w:ascii="Arial" w:hAnsi="Arial" w:cs="Arial"/>
          <w:i/>
          <w:sz w:val="24"/>
          <w:szCs w:val="24"/>
        </w:rPr>
        <w:t>H</w:t>
      </w:r>
      <w:r w:rsidR="00914BAB" w:rsidRPr="00036B63">
        <w:rPr>
          <w:rFonts w:ascii="Arial" w:hAnsi="Arial" w:cs="Arial"/>
          <w:i/>
          <w:sz w:val="24"/>
          <w:szCs w:val="24"/>
        </w:rPr>
        <w:t>ardware</w:t>
      </w:r>
      <w:r>
        <w:rPr>
          <w:rFonts w:ascii="Arial" w:hAnsi="Arial" w:cs="Arial"/>
          <w:i/>
          <w:sz w:val="24"/>
          <w:szCs w:val="24"/>
        </w:rPr>
        <w:t xml:space="preserve">: </w:t>
      </w:r>
      <w:r>
        <w:rPr>
          <w:rFonts w:ascii="Arial" w:hAnsi="Arial" w:cs="Arial"/>
          <w:sz w:val="24"/>
          <w:szCs w:val="24"/>
        </w:rPr>
        <w:t>Equipamentos, Cabos, Armários (</w:t>
      </w:r>
      <w:r w:rsidRPr="00036B63">
        <w:rPr>
          <w:rFonts w:ascii="Arial" w:hAnsi="Arial" w:cs="Arial"/>
          <w:i/>
          <w:sz w:val="24"/>
          <w:szCs w:val="24"/>
        </w:rPr>
        <w:t>racks</w:t>
      </w:r>
      <w:r>
        <w:rPr>
          <w:rFonts w:ascii="Arial" w:hAnsi="Arial" w:cs="Arial"/>
          <w:sz w:val="24"/>
          <w:szCs w:val="24"/>
        </w:rPr>
        <w:t>) etc.</w:t>
      </w:r>
    </w:p>
    <w:p w:rsidR="00036B63" w:rsidRDefault="00036B63" w:rsidP="00036B63">
      <w:pPr>
        <w:pStyle w:val="PargrafodaLista"/>
        <w:numPr>
          <w:ilvl w:val="0"/>
          <w:numId w:val="2"/>
        </w:numPr>
        <w:jc w:val="both"/>
        <w:rPr>
          <w:rFonts w:ascii="Arial" w:hAnsi="Arial" w:cs="Arial"/>
          <w:sz w:val="24"/>
          <w:szCs w:val="24"/>
        </w:rPr>
      </w:pPr>
      <w:r>
        <w:rPr>
          <w:rFonts w:ascii="Arial" w:hAnsi="Arial" w:cs="Arial"/>
          <w:i/>
          <w:sz w:val="24"/>
          <w:szCs w:val="24"/>
        </w:rPr>
        <w:t>S</w:t>
      </w:r>
      <w:r w:rsidR="00914BAB" w:rsidRPr="00036B63">
        <w:rPr>
          <w:rFonts w:ascii="Arial" w:hAnsi="Arial" w:cs="Arial"/>
          <w:i/>
          <w:sz w:val="24"/>
          <w:szCs w:val="24"/>
        </w:rPr>
        <w:t>oftware</w:t>
      </w:r>
      <w:r>
        <w:rPr>
          <w:rFonts w:ascii="Arial" w:hAnsi="Arial" w:cs="Arial"/>
          <w:i/>
          <w:sz w:val="24"/>
          <w:szCs w:val="24"/>
        </w:rPr>
        <w:t>:</w:t>
      </w:r>
      <w:r>
        <w:rPr>
          <w:rFonts w:ascii="Arial" w:hAnsi="Arial" w:cs="Arial"/>
          <w:sz w:val="24"/>
          <w:szCs w:val="24"/>
        </w:rPr>
        <w:t xml:space="preserve"> Aplicativos, </w:t>
      </w:r>
      <w:r w:rsidRPr="00036B63">
        <w:rPr>
          <w:rFonts w:ascii="Arial" w:hAnsi="Arial" w:cs="Arial"/>
          <w:i/>
          <w:sz w:val="24"/>
          <w:szCs w:val="24"/>
        </w:rPr>
        <w:t>firmware</w:t>
      </w:r>
      <w:r>
        <w:rPr>
          <w:rFonts w:ascii="Arial" w:hAnsi="Arial" w:cs="Arial"/>
          <w:sz w:val="24"/>
          <w:szCs w:val="24"/>
        </w:rPr>
        <w:t xml:space="preserve"> etc.</w:t>
      </w:r>
    </w:p>
    <w:p w:rsidR="00914BAB" w:rsidRDefault="00036B63" w:rsidP="00036B63">
      <w:pPr>
        <w:pStyle w:val="PargrafodaLista"/>
        <w:numPr>
          <w:ilvl w:val="0"/>
          <w:numId w:val="2"/>
        </w:numPr>
        <w:jc w:val="both"/>
        <w:rPr>
          <w:rFonts w:ascii="Arial" w:hAnsi="Arial" w:cs="Arial"/>
          <w:sz w:val="24"/>
          <w:szCs w:val="24"/>
        </w:rPr>
      </w:pPr>
      <w:r>
        <w:rPr>
          <w:rFonts w:ascii="Arial" w:hAnsi="Arial" w:cs="Arial"/>
          <w:sz w:val="24"/>
          <w:szCs w:val="24"/>
        </w:rPr>
        <w:t>S</w:t>
      </w:r>
      <w:r w:rsidR="00914BAB" w:rsidRPr="00036B63">
        <w:rPr>
          <w:rFonts w:ascii="Arial" w:hAnsi="Arial" w:cs="Arial"/>
          <w:sz w:val="24"/>
          <w:szCs w:val="24"/>
        </w:rPr>
        <w:t>erviço</w:t>
      </w:r>
      <w:r>
        <w:rPr>
          <w:rFonts w:ascii="Arial" w:hAnsi="Arial" w:cs="Arial"/>
          <w:sz w:val="24"/>
          <w:szCs w:val="24"/>
        </w:rPr>
        <w:t>: Implantação, Migração, Assistência Técnica etc.</w:t>
      </w:r>
    </w:p>
    <w:p w:rsidR="00D82819" w:rsidRPr="00036B63" w:rsidRDefault="00D82819" w:rsidP="00D82819">
      <w:pPr>
        <w:pStyle w:val="PargrafodaLista"/>
        <w:jc w:val="both"/>
        <w:rPr>
          <w:rFonts w:ascii="Arial" w:hAnsi="Arial" w:cs="Arial"/>
          <w:sz w:val="24"/>
          <w:szCs w:val="24"/>
        </w:rPr>
      </w:pP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Medidas de Capacidade</w:t>
      </w:r>
    </w:p>
    <w:p w:rsidR="00984961" w:rsidRPr="00984961" w:rsidRDefault="00984961" w:rsidP="00984961">
      <w:pPr>
        <w:jc w:val="both"/>
        <w:rPr>
          <w:rFonts w:ascii="Arial" w:hAnsi="Arial" w:cs="Arial"/>
          <w:color w:val="000000"/>
          <w:sz w:val="24"/>
          <w:szCs w:val="24"/>
        </w:rPr>
      </w:pPr>
      <w:r w:rsidRPr="00984961">
        <w:rPr>
          <w:rFonts w:ascii="Arial" w:hAnsi="Arial" w:cs="Arial"/>
          <w:color w:val="000000"/>
          <w:sz w:val="24"/>
          <w:szCs w:val="24"/>
        </w:rPr>
        <w:t xml:space="preserve">Considerar que 1 </w:t>
      </w:r>
      <w:proofErr w:type="spellStart"/>
      <w:r w:rsidRPr="00984961">
        <w:rPr>
          <w:rFonts w:ascii="Arial" w:hAnsi="Arial" w:cs="Arial"/>
          <w:color w:val="000000"/>
          <w:sz w:val="24"/>
          <w:szCs w:val="24"/>
        </w:rPr>
        <w:t>PiB</w:t>
      </w:r>
      <w:proofErr w:type="spellEnd"/>
      <w:r w:rsidRPr="00984961">
        <w:rPr>
          <w:rFonts w:ascii="Arial" w:hAnsi="Arial" w:cs="Arial"/>
          <w:color w:val="000000"/>
          <w:sz w:val="24"/>
          <w:szCs w:val="24"/>
        </w:rPr>
        <w:t xml:space="preserve"> (</w:t>
      </w:r>
      <w:proofErr w:type="spellStart"/>
      <w:r w:rsidRPr="001E4CC6">
        <w:rPr>
          <w:rFonts w:ascii="Arial" w:hAnsi="Arial" w:cs="Arial"/>
          <w:color w:val="000000"/>
          <w:sz w:val="24"/>
          <w:szCs w:val="24"/>
        </w:rPr>
        <w:t>Pebibyte</w:t>
      </w:r>
      <w:proofErr w:type="spellEnd"/>
      <w:r w:rsidRPr="00984961">
        <w:rPr>
          <w:rFonts w:ascii="Arial" w:hAnsi="Arial" w:cs="Arial"/>
          <w:color w:val="000000"/>
          <w:sz w:val="24"/>
          <w:szCs w:val="24"/>
        </w:rPr>
        <w:t xml:space="preserve">) = 1.024 </w:t>
      </w:r>
      <w:proofErr w:type="spellStart"/>
      <w:r w:rsidRPr="00984961">
        <w:rPr>
          <w:rFonts w:ascii="Arial" w:hAnsi="Arial" w:cs="Arial"/>
          <w:color w:val="000000"/>
          <w:sz w:val="24"/>
          <w:szCs w:val="24"/>
        </w:rPr>
        <w:t>TiB</w:t>
      </w:r>
      <w:proofErr w:type="spellEnd"/>
      <w:r w:rsidRPr="00984961">
        <w:rPr>
          <w:rFonts w:ascii="Arial" w:hAnsi="Arial" w:cs="Arial"/>
          <w:color w:val="000000"/>
          <w:sz w:val="24"/>
          <w:szCs w:val="24"/>
        </w:rPr>
        <w:t xml:space="preserve"> (</w:t>
      </w:r>
      <w:proofErr w:type="spellStart"/>
      <w:r w:rsidRPr="001E4CC6">
        <w:rPr>
          <w:rFonts w:ascii="Arial" w:hAnsi="Arial" w:cs="Arial"/>
          <w:color w:val="000000"/>
          <w:sz w:val="24"/>
          <w:szCs w:val="24"/>
        </w:rPr>
        <w:t>Tebibytes</w:t>
      </w:r>
      <w:proofErr w:type="spellEnd"/>
      <w:r w:rsidRPr="00984961">
        <w:rPr>
          <w:rFonts w:ascii="Arial" w:hAnsi="Arial" w:cs="Arial"/>
          <w:color w:val="000000"/>
          <w:sz w:val="24"/>
          <w:szCs w:val="24"/>
        </w:rPr>
        <w:t xml:space="preserve">), 1 </w:t>
      </w:r>
      <w:proofErr w:type="spellStart"/>
      <w:r w:rsidRPr="00984961">
        <w:rPr>
          <w:rFonts w:ascii="Arial" w:hAnsi="Arial" w:cs="Arial"/>
          <w:color w:val="000000"/>
          <w:sz w:val="24"/>
          <w:szCs w:val="24"/>
        </w:rPr>
        <w:t>TiB</w:t>
      </w:r>
      <w:proofErr w:type="spellEnd"/>
      <w:r w:rsidRPr="00984961">
        <w:rPr>
          <w:rFonts w:ascii="Arial" w:hAnsi="Arial" w:cs="Arial"/>
          <w:color w:val="000000"/>
          <w:sz w:val="24"/>
          <w:szCs w:val="24"/>
        </w:rPr>
        <w:t xml:space="preserve"> = 1.024 </w:t>
      </w:r>
      <w:proofErr w:type="spellStart"/>
      <w:r w:rsidRPr="00984961">
        <w:rPr>
          <w:rFonts w:ascii="Arial" w:hAnsi="Arial" w:cs="Arial"/>
          <w:color w:val="000000"/>
          <w:sz w:val="24"/>
          <w:szCs w:val="24"/>
        </w:rPr>
        <w:t>GiB</w:t>
      </w:r>
      <w:proofErr w:type="spellEnd"/>
      <w:r w:rsidRPr="00984961">
        <w:rPr>
          <w:rFonts w:ascii="Arial" w:hAnsi="Arial" w:cs="Arial"/>
          <w:color w:val="000000"/>
          <w:sz w:val="24"/>
          <w:szCs w:val="24"/>
        </w:rPr>
        <w:t xml:space="preserve"> (</w:t>
      </w:r>
      <w:proofErr w:type="spellStart"/>
      <w:r w:rsidRPr="001E4CC6">
        <w:rPr>
          <w:rFonts w:ascii="Arial" w:hAnsi="Arial" w:cs="Arial"/>
          <w:color w:val="000000"/>
          <w:sz w:val="24"/>
          <w:szCs w:val="24"/>
        </w:rPr>
        <w:t>Gibibytes</w:t>
      </w:r>
      <w:proofErr w:type="spellEnd"/>
      <w:r w:rsidRPr="00984961">
        <w:rPr>
          <w:rFonts w:ascii="Arial" w:hAnsi="Arial" w:cs="Arial"/>
          <w:color w:val="000000"/>
          <w:sz w:val="24"/>
          <w:szCs w:val="24"/>
        </w:rPr>
        <w:t xml:space="preserve">), 1 </w:t>
      </w:r>
      <w:proofErr w:type="spellStart"/>
      <w:r w:rsidRPr="00984961">
        <w:rPr>
          <w:rFonts w:ascii="Arial" w:hAnsi="Arial" w:cs="Arial"/>
          <w:color w:val="000000"/>
          <w:sz w:val="24"/>
          <w:szCs w:val="24"/>
        </w:rPr>
        <w:t>GiB</w:t>
      </w:r>
      <w:proofErr w:type="spellEnd"/>
      <w:r w:rsidRPr="00984961">
        <w:rPr>
          <w:rFonts w:ascii="Arial" w:hAnsi="Arial" w:cs="Arial"/>
          <w:color w:val="000000"/>
          <w:sz w:val="24"/>
          <w:szCs w:val="24"/>
        </w:rPr>
        <w:t xml:space="preserve"> = 1.024 </w:t>
      </w:r>
      <w:proofErr w:type="spellStart"/>
      <w:r w:rsidRPr="00984961">
        <w:rPr>
          <w:rFonts w:ascii="Arial" w:hAnsi="Arial" w:cs="Arial"/>
          <w:color w:val="000000"/>
          <w:sz w:val="24"/>
          <w:szCs w:val="24"/>
        </w:rPr>
        <w:t>MiB</w:t>
      </w:r>
      <w:proofErr w:type="spellEnd"/>
      <w:r w:rsidRPr="00984961">
        <w:rPr>
          <w:rFonts w:ascii="Arial" w:hAnsi="Arial" w:cs="Arial"/>
          <w:color w:val="000000"/>
          <w:sz w:val="24"/>
          <w:szCs w:val="24"/>
        </w:rPr>
        <w:t xml:space="preserve"> (</w:t>
      </w:r>
      <w:proofErr w:type="spellStart"/>
      <w:r w:rsidRPr="001E4CC6">
        <w:rPr>
          <w:rFonts w:ascii="Arial" w:hAnsi="Arial" w:cs="Arial"/>
          <w:color w:val="000000"/>
          <w:sz w:val="24"/>
          <w:szCs w:val="24"/>
        </w:rPr>
        <w:t>Mebibytes</w:t>
      </w:r>
      <w:proofErr w:type="spellEnd"/>
      <w:r w:rsidRPr="00984961">
        <w:rPr>
          <w:rFonts w:ascii="Arial" w:hAnsi="Arial" w:cs="Arial"/>
          <w:color w:val="000000"/>
          <w:sz w:val="24"/>
          <w:szCs w:val="24"/>
        </w:rPr>
        <w:t xml:space="preserve">), 1 </w:t>
      </w:r>
      <w:proofErr w:type="spellStart"/>
      <w:r w:rsidRPr="00984961">
        <w:rPr>
          <w:rFonts w:ascii="Arial" w:hAnsi="Arial" w:cs="Arial"/>
          <w:color w:val="000000"/>
          <w:sz w:val="24"/>
          <w:szCs w:val="24"/>
        </w:rPr>
        <w:t>MiB</w:t>
      </w:r>
      <w:proofErr w:type="spellEnd"/>
      <w:r w:rsidRPr="00984961">
        <w:rPr>
          <w:rFonts w:ascii="Arial" w:hAnsi="Arial" w:cs="Arial"/>
          <w:color w:val="000000"/>
          <w:sz w:val="24"/>
          <w:szCs w:val="24"/>
        </w:rPr>
        <w:t xml:space="preserve"> = 1.024 </w:t>
      </w:r>
      <w:proofErr w:type="spellStart"/>
      <w:r w:rsidRPr="00984961">
        <w:rPr>
          <w:rFonts w:ascii="Arial" w:hAnsi="Arial" w:cs="Arial"/>
          <w:color w:val="000000"/>
          <w:sz w:val="24"/>
          <w:szCs w:val="24"/>
        </w:rPr>
        <w:t>KiB</w:t>
      </w:r>
      <w:proofErr w:type="spellEnd"/>
      <w:r w:rsidRPr="00984961">
        <w:rPr>
          <w:rFonts w:ascii="Arial" w:hAnsi="Arial" w:cs="Arial"/>
          <w:color w:val="000000"/>
          <w:sz w:val="24"/>
          <w:szCs w:val="24"/>
        </w:rPr>
        <w:t xml:space="preserve"> (</w:t>
      </w:r>
      <w:proofErr w:type="spellStart"/>
      <w:r w:rsidRPr="001E4CC6">
        <w:rPr>
          <w:rFonts w:ascii="Arial" w:hAnsi="Arial" w:cs="Arial"/>
          <w:color w:val="000000"/>
          <w:sz w:val="24"/>
          <w:szCs w:val="24"/>
        </w:rPr>
        <w:t>Kibibytes</w:t>
      </w:r>
      <w:proofErr w:type="spellEnd"/>
      <w:r w:rsidRPr="00984961">
        <w:rPr>
          <w:rFonts w:ascii="Arial" w:hAnsi="Arial" w:cs="Arial"/>
          <w:color w:val="000000"/>
          <w:sz w:val="24"/>
          <w:szCs w:val="24"/>
        </w:rPr>
        <w:t xml:space="preserve">), 1 </w:t>
      </w:r>
      <w:proofErr w:type="spellStart"/>
      <w:r w:rsidRPr="00984961">
        <w:rPr>
          <w:rFonts w:ascii="Arial" w:hAnsi="Arial" w:cs="Arial"/>
          <w:color w:val="000000"/>
          <w:sz w:val="24"/>
          <w:szCs w:val="24"/>
        </w:rPr>
        <w:t>KiB</w:t>
      </w:r>
      <w:proofErr w:type="spellEnd"/>
      <w:r w:rsidRPr="00984961">
        <w:rPr>
          <w:rFonts w:ascii="Arial" w:hAnsi="Arial" w:cs="Arial"/>
          <w:color w:val="000000"/>
          <w:sz w:val="24"/>
          <w:szCs w:val="24"/>
        </w:rPr>
        <w:t xml:space="preserve"> = 1.024 Bytes e 1 Byte = 8 bits. </w:t>
      </w: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Subsistema de Disco</w:t>
      </w:r>
    </w:p>
    <w:p w:rsidR="001E4CC6" w:rsidRPr="00C02509" w:rsidRDefault="00C02509" w:rsidP="00C02509">
      <w:pPr>
        <w:jc w:val="both"/>
        <w:rPr>
          <w:rFonts w:ascii="Arial" w:hAnsi="Arial" w:cs="Arial"/>
          <w:b/>
          <w:sz w:val="24"/>
          <w:szCs w:val="24"/>
        </w:rPr>
      </w:pPr>
      <w:r w:rsidRPr="00C02509">
        <w:rPr>
          <w:rFonts w:ascii="Arial" w:hAnsi="Arial" w:cs="Arial"/>
          <w:sz w:val="24"/>
        </w:rPr>
        <w:t xml:space="preserve">É o conjunto de recursos computacionais, tais como controladoras, memória </w:t>
      </w:r>
      <w:r w:rsidRPr="00C02509">
        <w:rPr>
          <w:rFonts w:ascii="Arial" w:hAnsi="Arial" w:cs="Arial"/>
          <w:i/>
          <w:sz w:val="24"/>
        </w:rPr>
        <w:t>cache</w:t>
      </w:r>
      <w:r w:rsidRPr="00C02509">
        <w:rPr>
          <w:rFonts w:ascii="Arial" w:hAnsi="Arial" w:cs="Arial"/>
          <w:sz w:val="24"/>
        </w:rPr>
        <w:t xml:space="preserve">, discos, portas de comunicação e </w:t>
      </w:r>
      <w:r w:rsidRPr="00C02509">
        <w:rPr>
          <w:rFonts w:ascii="Arial" w:hAnsi="Arial" w:cs="Arial"/>
          <w:i/>
          <w:sz w:val="24"/>
        </w:rPr>
        <w:t>softwares</w:t>
      </w:r>
      <w:r w:rsidRPr="00C02509">
        <w:rPr>
          <w:rFonts w:ascii="Arial" w:hAnsi="Arial" w:cs="Arial"/>
          <w:sz w:val="24"/>
        </w:rPr>
        <w:t>, que funcionam de forma dedicada e integrada e que são suficientes para atender as funcionalidades de armazenamento de dados no equipamento.</w:t>
      </w:r>
    </w:p>
    <w:p w:rsidR="00735BFB" w:rsidRDefault="00B528B8" w:rsidP="00735BFB">
      <w:pPr>
        <w:pStyle w:val="PargrafodaLista"/>
        <w:numPr>
          <w:ilvl w:val="1"/>
          <w:numId w:val="1"/>
        </w:numPr>
        <w:ind w:left="567" w:hanging="567"/>
        <w:rPr>
          <w:rFonts w:ascii="Arial" w:hAnsi="Arial" w:cs="Arial"/>
          <w:b/>
          <w:sz w:val="24"/>
          <w:szCs w:val="24"/>
        </w:rPr>
      </w:pPr>
      <w:r>
        <w:rPr>
          <w:rFonts w:ascii="Arial" w:hAnsi="Arial" w:cs="Arial"/>
          <w:b/>
          <w:sz w:val="24"/>
          <w:szCs w:val="24"/>
        </w:rPr>
        <w:t xml:space="preserve">Subsistema de Disco com Arranjo </w:t>
      </w:r>
      <w:r w:rsidR="00735BFB" w:rsidRPr="00D80A69">
        <w:rPr>
          <w:rFonts w:ascii="Arial" w:hAnsi="Arial" w:cs="Arial"/>
          <w:b/>
          <w:sz w:val="24"/>
          <w:szCs w:val="24"/>
        </w:rPr>
        <w:t xml:space="preserve">Totalmente </w:t>
      </w:r>
      <w:r w:rsidR="00735BFB" w:rsidRPr="00B528B8">
        <w:rPr>
          <w:rFonts w:ascii="Arial" w:hAnsi="Arial" w:cs="Arial"/>
          <w:b/>
          <w:i/>
          <w:sz w:val="24"/>
          <w:szCs w:val="24"/>
        </w:rPr>
        <w:t>Flash</w:t>
      </w:r>
      <w:r w:rsidR="00735BFB" w:rsidRPr="00D80A69">
        <w:rPr>
          <w:rFonts w:ascii="Arial" w:hAnsi="Arial" w:cs="Arial"/>
          <w:b/>
          <w:sz w:val="24"/>
          <w:szCs w:val="24"/>
        </w:rPr>
        <w:t xml:space="preserve"> (</w:t>
      </w:r>
      <w:r w:rsidR="00735BFB" w:rsidRPr="00D80A69">
        <w:rPr>
          <w:rFonts w:ascii="Arial" w:hAnsi="Arial" w:cs="Arial"/>
          <w:b/>
          <w:i/>
          <w:sz w:val="24"/>
          <w:szCs w:val="24"/>
        </w:rPr>
        <w:t>AFA</w:t>
      </w:r>
      <w:r w:rsidR="00735BFB" w:rsidRPr="00D80A69">
        <w:rPr>
          <w:rFonts w:ascii="Arial" w:hAnsi="Arial" w:cs="Arial"/>
          <w:b/>
          <w:sz w:val="24"/>
          <w:szCs w:val="24"/>
        </w:rPr>
        <w:t>)</w:t>
      </w:r>
    </w:p>
    <w:p w:rsidR="00225D78" w:rsidRPr="00FC7225" w:rsidRDefault="00225D78" w:rsidP="00225D78">
      <w:pPr>
        <w:jc w:val="both"/>
        <w:rPr>
          <w:rFonts w:ascii="Arial" w:hAnsi="Arial" w:cs="Arial"/>
          <w:sz w:val="24"/>
          <w:szCs w:val="24"/>
        </w:rPr>
      </w:pPr>
      <w:r w:rsidRPr="00225D78">
        <w:rPr>
          <w:rFonts w:ascii="Arial" w:hAnsi="Arial" w:cs="Arial"/>
          <w:sz w:val="24"/>
          <w:szCs w:val="24"/>
        </w:rPr>
        <w:lastRenderedPageBreak/>
        <w:t xml:space="preserve">É um </w:t>
      </w:r>
      <w:r w:rsidRPr="00225D78">
        <w:rPr>
          <w:rFonts w:ascii="Arial" w:hAnsi="Arial" w:cs="Arial"/>
          <w:sz w:val="24"/>
        </w:rPr>
        <w:t>Subsistema</w:t>
      </w:r>
      <w:r w:rsidRPr="00225D78">
        <w:rPr>
          <w:rFonts w:ascii="Arial" w:hAnsi="Arial" w:cs="Arial"/>
          <w:sz w:val="24"/>
          <w:szCs w:val="24"/>
        </w:rPr>
        <w:t xml:space="preserve"> de Disco com arquitetura específica para </w:t>
      </w:r>
      <w:r>
        <w:rPr>
          <w:rFonts w:ascii="Arial" w:hAnsi="Arial" w:cs="Arial"/>
          <w:sz w:val="24"/>
          <w:szCs w:val="24"/>
        </w:rPr>
        <w:t>trabalhar</w:t>
      </w:r>
      <w:r w:rsidR="00B528B8">
        <w:rPr>
          <w:rFonts w:ascii="Arial" w:hAnsi="Arial" w:cs="Arial"/>
          <w:sz w:val="24"/>
          <w:szCs w:val="24"/>
        </w:rPr>
        <w:t xml:space="preserve"> </w:t>
      </w:r>
      <w:r w:rsidR="003C2D2C">
        <w:rPr>
          <w:rFonts w:ascii="Arial" w:hAnsi="Arial" w:cs="Arial"/>
          <w:sz w:val="24"/>
          <w:szCs w:val="24"/>
        </w:rPr>
        <w:t xml:space="preserve">somente </w:t>
      </w:r>
      <w:r>
        <w:rPr>
          <w:rFonts w:ascii="Arial" w:hAnsi="Arial" w:cs="Arial"/>
          <w:sz w:val="24"/>
          <w:szCs w:val="24"/>
        </w:rPr>
        <w:t xml:space="preserve">com tecnologia </w:t>
      </w:r>
      <w:r w:rsidR="00FC7225">
        <w:rPr>
          <w:rFonts w:ascii="Arial" w:hAnsi="Arial" w:cs="Arial"/>
          <w:sz w:val="24"/>
          <w:szCs w:val="24"/>
        </w:rPr>
        <w:t xml:space="preserve">de armazenamento </w:t>
      </w:r>
      <w:r w:rsidR="00B528B8">
        <w:rPr>
          <w:rFonts w:ascii="Arial" w:hAnsi="Arial" w:cs="Arial"/>
          <w:sz w:val="24"/>
          <w:szCs w:val="24"/>
        </w:rPr>
        <w:t xml:space="preserve">baseada </w:t>
      </w:r>
      <w:r w:rsidR="00FC7225">
        <w:rPr>
          <w:rFonts w:ascii="Arial" w:hAnsi="Arial" w:cs="Arial"/>
          <w:sz w:val="24"/>
          <w:szCs w:val="24"/>
        </w:rPr>
        <w:t xml:space="preserve">em memória </w:t>
      </w:r>
      <w:r w:rsidR="00FC7225" w:rsidRPr="00FC7225">
        <w:rPr>
          <w:rFonts w:ascii="Arial" w:hAnsi="Arial" w:cs="Arial"/>
          <w:i/>
          <w:sz w:val="24"/>
          <w:szCs w:val="24"/>
        </w:rPr>
        <w:t>flash</w:t>
      </w:r>
      <w:r w:rsidR="00FC7225">
        <w:rPr>
          <w:rFonts w:ascii="Arial" w:hAnsi="Arial" w:cs="Arial"/>
          <w:sz w:val="24"/>
          <w:szCs w:val="24"/>
        </w:rPr>
        <w:t>.</w:t>
      </w:r>
    </w:p>
    <w:p w:rsidR="00225D78" w:rsidRDefault="00225D78" w:rsidP="00225D78">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 xml:space="preserve">Subsistema de Disco Híbrido </w:t>
      </w:r>
    </w:p>
    <w:p w:rsidR="00FC7225" w:rsidRPr="00FC7225" w:rsidRDefault="00FC7225" w:rsidP="00FC7225">
      <w:pPr>
        <w:jc w:val="both"/>
        <w:rPr>
          <w:rFonts w:ascii="Arial" w:hAnsi="Arial" w:cs="Arial"/>
          <w:sz w:val="24"/>
          <w:szCs w:val="24"/>
        </w:rPr>
      </w:pPr>
      <w:r>
        <w:rPr>
          <w:rFonts w:ascii="Arial" w:hAnsi="Arial" w:cs="Arial"/>
          <w:sz w:val="24"/>
        </w:rPr>
        <w:t xml:space="preserve">É todo Subsistema de Disco que não é classificado como Arranjo de Disco Totalmente </w:t>
      </w:r>
      <w:r w:rsidRPr="00B528B8">
        <w:rPr>
          <w:rFonts w:ascii="Arial" w:hAnsi="Arial" w:cs="Arial"/>
          <w:i/>
          <w:sz w:val="24"/>
        </w:rPr>
        <w:t>Flash</w:t>
      </w:r>
      <w:r>
        <w:rPr>
          <w:rFonts w:ascii="Arial" w:hAnsi="Arial" w:cs="Arial"/>
          <w:sz w:val="24"/>
        </w:rPr>
        <w:t xml:space="preserve"> (</w:t>
      </w:r>
      <w:r w:rsidRPr="00FC7225">
        <w:rPr>
          <w:rFonts w:ascii="Arial" w:hAnsi="Arial" w:cs="Arial"/>
          <w:i/>
          <w:sz w:val="24"/>
        </w:rPr>
        <w:t>AFA</w:t>
      </w:r>
      <w:r w:rsidRPr="00FC7225">
        <w:rPr>
          <w:rFonts w:ascii="Arial" w:hAnsi="Arial" w:cs="Arial"/>
          <w:sz w:val="24"/>
        </w:rPr>
        <w:t>)</w:t>
      </w:r>
      <w:r>
        <w:rPr>
          <w:rFonts w:ascii="Arial" w:hAnsi="Arial" w:cs="Arial"/>
          <w:sz w:val="24"/>
        </w:rPr>
        <w:t>.</w:t>
      </w: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Capacidade Bruta</w:t>
      </w:r>
    </w:p>
    <w:p w:rsidR="00B528B8" w:rsidRDefault="00B528B8" w:rsidP="0034458C">
      <w:pPr>
        <w:jc w:val="both"/>
        <w:rPr>
          <w:rFonts w:ascii="Arial" w:hAnsi="Arial" w:cs="Arial"/>
          <w:sz w:val="24"/>
        </w:rPr>
      </w:pPr>
      <w:r w:rsidRPr="00B528B8">
        <w:rPr>
          <w:rFonts w:ascii="Arial" w:hAnsi="Arial" w:cs="Arial"/>
          <w:sz w:val="24"/>
        </w:rPr>
        <w:t xml:space="preserve">Espaço para armazenamento de dados calculado </w:t>
      </w:r>
      <w:r>
        <w:rPr>
          <w:rFonts w:ascii="Arial" w:hAnsi="Arial" w:cs="Arial"/>
          <w:sz w:val="24"/>
        </w:rPr>
        <w:t xml:space="preserve">a partir da </w:t>
      </w:r>
      <w:r w:rsidRPr="00B528B8">
        <w:rPr>
          <w:rFonts w:ascii="Arial" w:hAnsi="Arial" w:cs="Arial"/>
          <w:sz w:val="24"/>
        </w:rPr>
        <w:t>soma aritmética da capacidade nominal dos discos que fazem parte de determinado Subsistema de Disco.</w:t>
      </w:r>
    </w:p>
    <w:p w:rsidR="00B528B8" w:rsidRPr="0034458C" w:rsidRDefault="00735BFB" w:rsidP="00EA2735">
      <w:pPr>
        <w:pStyle w:val="PargrafodaLista"/>
        <w:numPr>
          <w:ilvl w:val="1"/>
          <w:numId w:val="1"/>
        </w:numPr>
        <w:ind w:left="567" w:hanging="567"/>
        <w:rPr>
          <w:rFonts w:ascii="Arial" w:hAnsi="Arial" w:cs="Arial"/>
          <w:b/>
          <w:sz w:val="24"/>
          <w:szCs w:val="24"/>
        </w:rPr>
      </w:pPr>
      <w:r w:rsidRPr="0034458C">
        <w:rPr>
          <w:rFonts w:ascii="Arial" w:hAnsi="Arial" w:cs="Arial"/>
          <w:b/>
          <w:sz w:val="24"/>
          <w:szCs w:val="24"/>
        </w:rPr>
        <w:t>Capacidade Liquida</w:t>
      </w:r>
    </w:p>
    <w:p w:rsidR="002C6A65" w:rsidRDefault="00B528B8" w:rsidP="00B528B8">
      <w:pPr>
        <w:jc w:val="both"/>
        <w:rPr>
          <w:rFonts w:ascii="Arial" w:hAnsi="Arial" w:cs="Arial"/>
          <w:sz w:val="24"/>
        </w:rPr>
      </w:pPr>
      <w:r w:rsidRPr="00B528B8">
        <w:rPr>
          <w:rFonts w:ascii="Arial" w:hAnsi="Arial" w:cs="Arial"/>
          <w:sz w:val="24"/>
        </w:rPr>
        <w:t>Espaço para armazenamento de dados disponibilizado pelo Subsistema de Disco que é calculado descontando-se da capacidade bruta as áreas ocupadas p</w:t>
      </w:r>
      <w:r w:rsidR="002C6A65">
        <w:rPr>
          <w:rFonts w:ascii="Arial" w:hAnsi="Arial" w:cs="Arial"/>
          <w:sz w:val="24"/>
        </w:rPr>
        <w:t xml:space="preserve">or recursos do próprio subsistema, tais como algoritmos de tolerância a falhas de discos (RAID5, RAID6 </w:t>
      </w:r>
      <w:proofErr w:type="spellStart"/>
      <w:r w:rsidR="002C6A65">
        <w:rPr>
          <w:rFonts w:ascii="Arial" w:hAnsi="Arial" w:cs="Arial"/>
          <w:sz w:val="24"/>
        </w:rPr>
        <w:t>etc</w:t>
      </w:r>
      <w:proofErr w:type="spellEnd"/>
      <w:r w:rsidR="002C6A65">
        <w:rPr>
          <w:rFonts w:ascii="Arial" w:hAnsi="Arial" w:cs="Arial"/>
          <w:sz w:val="24"/>
        </w:rPr>
        <w:t xml:space="preserve">), discos de </w:t>
      </w:r>
      <w:r w:rsidR="002C6A65">
        <w:rPr>
          <w:rFonts w:ascii="Arial" w:hAnsi="Arial" w:cs="Arial"/>
          <w:i/>
          <w:sz w:val="24"/>
        </w:rPr>
        <w:t xml:space="preserve">hot </w:t>
      </w:r>
      <w:proofErr w:type="spellStart"/>
      <w:r w:rsidR="002C6A65">
        <w:rPr>
          <w:rFonts w:ascii="Arial" w:hAnsi="Arial" w:cs="Arial"/>
          <w:i/>
          <w:sz w:val="24"/>
        </w:rPr>
        <w:t>spare</w:t>
      </w:r>
      <w:proofErr w:type="spellEnd"/>
      <w:r w:rsidR="00A80E97">
        <w:rPr>
          <w:rFonts w:ascii="Arial" w:hAnsi="Arial" w:cs="Arial"/>
          <w:sz w:val="24"/>
        </w:rPr>
        <w:t>, provisionamento dinâmico (</w:t>
      </w:r>
      <w:proofErr w:type="spellStart"/>
      <w:r w:rsidR="00A80E97">
        <w:rPr>
          <w:rFonts w:ascii="Arial" w:hAnsi="Arial" w:cs="Arial"/>
          <w:i/>
          <w:sz w:val="24"/>
        </w:rPr>
        <w:t>Thin</w:t>
      </w:r>
      <w:proofErr w:type="spellEnd"/>
      <w:r w:rsidR="00A80E97">
        <w:rPr>
          <w:rFonts w:ascii="Arial" w:hAnsi="Arial" w:cs="Arial"/>
          <w:i/>
          <w:sz w:val="24"/>
        </w:rPr>
        <w:t xml:space="preserve"> </w:t>
      </w:r>
      <w:proofErr w:type="spellStart"/>
      <w:r w:rsidR="00A80E97">
        <w:rPr>
          <w:rFonts w:ascii="Arial" w:hAnsi="Arial" w:cs="Arial"/>
          <w:i/>
          <w:sz w:val="24"/>
        </w:rPr>
        <w:t>Provisioning</w:t>
      </w:r>
      <w:proofErr w:type="spellEnd"/>
      <w:r w:rsidR="00A80E97">
        <w:rPr>
          <w:rFonts w:ascii="Arial" w:hAnsi="Arial" w:cs="Arial"/>
          <w:sz w:val="24"/>
        </w:rPr>
        <w:t>), espelhamento (</w:t>
      </w:r>
      <w:proofErr w:type="spellStart"/>
      <w:r w:rsidR="00A80E97">
        <w:rPr>
          <w:rFonts w:ascii="Arial" w:hAnsi="Arial" w:cs="Arial"/>
          <w:i/>
          <w:sz w:val="24"/>
        </w:rPr>
        <w:t>mirror</w:t>
      </w:r>
      <w:proofErr w:type="spellEnd"/>
      <w:r w:rsidR="00A80E97">
        <w:rPr>
          <w:rFonts w:ascii="Arial" w:hAnsi="Arial" w:cs="Arial"/>
          <w:sz w:val="24"/>
        </w:rPr>
        <w:t xml:space="preserve">) etc. Os ganhos obtidos por meio de algoritmos de eliminação de dados redundantes, tais como compressão e </w:t>
      </w:r>
      <w:proofErr w:type="spellStart"/>
      <w:r w:rsidR="00A80E97">
        <w:rPr>
          <w:rFonts w:ascii="Arial" w:hAnsi="Arial" w:cs="Arial"/>
          <w:sz w:val="24"/>
        </w:rPr>
        <w:t>desduplicação</w:t>
      </w:r>
      <w:proofErr w:type="spellEnd"/>
      <w:r w:rsidR="00A80E97">
        <w:rPr>
          <w:rFonts w:ascii="Arial" w:hAnsi="Arial" w:cs="Arial"/>
          <w:sz w:val="24"/>
        </w:rPr>
        <w:t>, não serão considerados para o cálculo da Capacidade Liquida.</w:t>
      </w: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 xml:space="preserve">Capacidade </w:t>
      </w:r>
      <w:r w:rsidR="006B7E1D">
        <w:rPr>
          <w:rFonts w:ascii="Arial" w:hAnsi="Arial" w:cs="Arial"/>
          <w:b/>
          <w:sz w:val="24"/>
          <w:szCs w:val="24"/>
        </w:rPr>
        <w:t>U</w:t>
      </w:r>
      <w:r w:rsidRPr="00D80A69">
        <w:rPr>
          <w:rFonts w:ascii="Arial" w:hAnsi="Arial" w:cs="Arial"/>
          <w:b/>
          <w:sz w:val="24"/>
          <w:szCs w:val="24"/>
        </w:rPr>
        <w:t>tilizável Garantida</w:t>
      </w:r>
    </w:p>
    <w:p w:rsidR="00B528B8" w:rsidRPr="00D80A69" w:rsidRDefault="00687C3C" w:rsidP="00515C33">
      <w:pPr>
        <w:jc w:val="both"/>
        <w:rPr>
          <w:rFonts w:ascii="Arial" w:hAnsi="Arial" w:cs="Arial"/>
          <w:b/>
          <w:sz w:val="24"/>
          <w:szCs w:val="24"/>
        </w:rPr>
      </w:pPr>
      <w:r w:rsidRPr="00687C3C">
        <w:rPr>
          <w:rFonts w:ascii="Arial" w:hAnsi="Arial" w:cs="Arial"/>
          <w:sz w:val="24"/>
        </w:rPr>
        <w:t xml:space="preserve">Espaço </w:t>
      </w:r>
      <w:r>
        <w:rPr>
          <w:rFonts w:ascii="Arial" w:hAnsi="Arial" w:cs="Arial"/>
          <w:sz w:val="24"/>
        </w:rPr>
        <w:t xml:space="preserve">para armazenamento de dados </w:t>
      </w:r>
      <w:r w:rsidR="00E25EAC">
        <w:rPr>
          <w:rFonts w:ascii="Arial" w:hAnsi="Arial" w:cs="Arial"/>
          <w:sz w:val="24"/>
        </w:rPr>
        <w:t xml:space="preserve">que deve ser </w:t>
      </w:r>
      <w:r>
        <w:rPr>
          <w:rFonts w:ascii="Arial" w:hAnsi="Arial" w:cs="Arial"/>
          <w:sz w:val="24"/>
        </w:rPr>
        <w:t xml:space="preserve">disponibilizado pelo Subsistema de Disco que é calculado acrescentando-se à capacidade liquida os ganhos </w:t>
      </w:r>
      <w:r w:rsidR="00E25EAC">
        <w:rPr>
          <w:rFonts w:ascii="Arial" w:hAnsi="Arial" w:cs="Arial"/>
          <w:sz w:val="24"/>
        </w:rPr>
        <w:t xml:space="preserve">que devem ser </w:t>
      </w:r>
      <w:r>
        <w:rPr>
          <w:rFonts w:ascii="Arial" w:hAnsi="Arial" w:cs="Arial"/>
          <w:sz w:val="24"/>
        </w:rPr>
        <w:t xml:space="preserve">obtidos por meio de algoritmos de eliminação de dados redundantes, tais como compressão e </w:t>
      </w:r>
      <w:proofErr w:type="spellStart"/>
      <w:r>
        <w:rPr>
          <w:rFonts w:ascii="Arial" w:hAnsi="Arial" w:cs="Arial"/>
          <w:sz w:val="24"/>
        </w:rPr>
        <w:t>desduplicação</w:t>
      </w:r>
      <w:proofErr w:type="spellEnd"/>
      <w:r w:rsidR="00E25EAC">
        <w:rPr>
          <w:rFonts w:ascii="Arial" w:hAnsi="Arial" w:cs="Arial"/>
          <w:sz w:val="24"/>
        </w:rPr>
        <w:t>. O valor da capacidade utilizável garantida deve ser estimado com base em métricas relativas à natureza das informações</w:t>
      </w:r>
      <w:r w:rsidR="0034458C">
        <w:rPr>
          <w:rFonts w:ascii="Arial" w:hAnsi="Arial" w:cs="Arial"/>
          <w:sz w:val="24"/>
        </w:rPr>
        <w:t xml:space="preserve"> que serão gravadas.</w:t>
      </w: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Plataforma Alta</w:t>
      </w:r>
      <w:r w:rsidR="00E25EAC">
        <w:rPr>
          <w:rFonts w:ascii="Arial" w:hAnsi="Arial" w:cs="Arial"/>
          <w:b/>
          <w:sz w:val="24"/>
          <w:szCs w:val="24"/>
        </w:rPr>
        <w:t xml:space="preserve"> (</w:t>
      </w:r>
      <w:r w:rsidR="00E25EAC" w:rsidRPr="00E25EAC">
        <w:rPr>
          <w:rFonts w:ascii="Arial" w:hAnsi="Arial" w:cs="Arial"/>
          <w:b/>
          <w:i/>
          <w:sz w:val="24"/>
          <w:szCs w:val="24"/>
        </w:rPr>
        <w:t>Mainframe</w:t>
      </w:r>
      <w:r w:rsidR="00E25EAC">
        <w:rPr>
          <w:rFonts w:ascii="Arial" w:hAnsi="Arial" w:cs="Arial"/>
          <w:b/>
          <w:sz w:val="24"/>
          <w:szCs w:val="24"/>
        </w:rPr>
        <w:t>)</w:t>
      </w:r>
    </w:p>
    <w:p w:rsidR="00E25EAC" w:rsidRPr="00E25EAC" w:rsidRDefault="00E25EAC" w:rsidP="00E25EAC">
      <w:pPr>
        <w:rPr>
          <w:rFonts w:ascii="Arial" w:hAnsi="Arial" w:cs="Arial"/>
          <w:sz w:val="24"/>
        </w:rPr>
      </w:pPr>
      <w:r w:rsidRPr="00E25EAC">
        <w:rPr>
          <w:rFonts w:ascii="Arial" w:hAnsi="Arial" w:cs="Arial"/>
          <w:sz w:val="24"/>
        </w:rPr>
        <w:t xml:space="preserve">Infraestrutura </w:t>
      </w:r>
      <w:r>
        <w:rPr>
          <w:rFonts w:ascii="Arial" w:hAnsi="Arial" w:cs="Arial"/>
          <w:sz w:val="24"/>
        </w:rPr>
        <w:t xml:space="preserve">computacional baseada </w:t>
      </w:r>
      <w:r w:rsidR="0034458C">
        <w:rPr>
          <w:rFonts w:ascii="Arial" w:hAnsi="Arial" w:cs="Arial"/>
          <w:sz w:val="24"/>
        </w:rPr>
        <w:t>na</w:t>
      </w:r>
      <w:r>
        <w:rPr>
          <w:rFonts w:ascii="Arial" w:hAnsi="Arial" w:cs="Arial"/>
          <w:sz w:val="24"/>
        </w:rPr>
        <w:t xml:space="preserve"> arquitetura IBM </w:t>
      </w:r>
      <w:r w:rsidRPr="00FE2C2B">
        <w:rPr>
          <w:rFonts w:ascii="Arial" w:hAnsi="Arial" w:cs="Arial"/>
          <w:sz w:val="24"/>
          <w:szCs w:val="24"/>
        </w:rPr>
        <w:t>z</w:t>
      </w:r>
      <w:r w:rsidR="00FE2C2B" w:rsidRPr="00FE2C2B">
        <w:rPr>
          <w:rStyle w:val="Forte"/>
          <w:rFonts w:ascii="Arial" w:hAnsi="Arial" w:cs="Arial"/>
          <w:sz w:val="24"/>
          <w:szCs w:val="24"/>
        </w:rPr>
        <w:t>®</w:t>
      </w:r>
      <w:r w:rsidRPr="00FE2C2B">
        <w:rPr>
          <w:rFonts w:ascii="Arial" w:hAnsi="Arial" w:cs="Arial"/>
          <w:sz w:val="24"/>
          <w:szCs w:val="24"/>
        </w:rPr>
        <w:t xml:space="preserve"> </w:t>
      </w:r>
      <w:r>
        <w:rPr>
          <w:rFonts w:ascii="Arial" w:hAnsi="Arial" w:cs="Arial"/>
          <w:sz w:val="24"/>
        </w:rPr>
        <w:t>Systems.</w:t>
      </w:r>
    </w:p>
    <w:p w:rsidR="006D75FC" w:rsidRDefault="006D75FC" w:rsidP="00735BFB">
      <w:pPr>
        <w:pStyle w:val="PargrafodaLista"/>
        <w:numPr>
          <w:ilvl w:val="1"/>
          <w:numId w:val="1"/>
        </w:numPr>
        <w:ind w:left="567" w:hanging="567"/>
        <w:rPr>
          <w:rFonts w:ascii="Arial" w:hAnsi="Arial" w:cs="Arial"/>
          <w:b/>
          <w:sz w:val="24"/>
          <w:szCs w:val="24"/>
        </w:rPr>
      </w:pPr>
      <w:r>
        <w:rPr>
          <w:rFonts w:ascii="Arial" w:hAnsi="Arial" w:cs="Arial"/>
          <w:b/>
          <w:sz w:val="24"/>
          <w:szCs w:val="24"/>
        </w:rPr>
        <w:t>Dias úteis</w:t>
      </w:r>
    </w:p>
    <w:p w:rsidR="00514160" w:rsidRDefault="00514160" w:rsidP="00514160">
      <w:pPr>
        <w:jc w:val="both"/>
        <w:rPr>
          <w:rFonts w:ascii="Arial" w:hAnsi="Arial" w:cs="Arial"/>
          <w:sz w:val="24"/>
          <w:szCs w:val="24"/>
        </w:rPr>
      </w:pPr>
      <w:r>
        <w:rPr>
          <w:rFonts w:ascii="Arial" w:hAnsi="Arial" w:cs="Arial"/>
          <w:sz w:val="24"/>
          <w:szCs w:val="24"/>
        </w:rPr>
        <w:t xml:space="preserve">Os dias úteis considerados para os fins deste Edital </w:t>
      </w:r>
      <w:r w:rsidR="00B0343E">
        <w:rPr>
          <w:rFonts w:ascii="Arial" w:hAnsi="Arial" w:cs="Arial"/>
          <w:sz w:val="24"/>
          <w:szCs w:val="24"/>
        </w:rPr>
        <w:t xml:space="preserve">são os que não forem sábado nem domingo e não constarem </w:t>
      </w:r>
      <w:r w:rsidR="00CA7C9F">
        <w:rPr>
          <w:rFonts w:ascii="Arial" w:hAnsi="Arial" w:cs="Arial"/>
          <w:sz w:val="24"/>
          <w:szCs w:val="24"/>
        </w:rPr>
        <w:t>d</w:t>
      </w:r>
      <w:r w:rsidR="00B0343E">
        <w:rPr>
          <w:rFonts w:ascii="Arial" w:hAnsi="Arial" w:cs="Arial"/>
          <w:sz w:val="24"/>
          <w:szCs w:val="24"/>
        </w:rPr>
        <w:t xml:space="preserve">as tabelas de feriados </w:t>
      </w:r>
      <w:r w:rsidR="0090340F">
        <w:rPr>
          <w:rFonts w:ascii="Arial" w:hAnsi="Arial" w:cs="Arial"/>
          <w:sz w:val="24"/>
          <w:szCs w:val="24"/>
        </w:rPr>
        <w:t xml:space="preserve">nacionais, </w:t>
      </w:r>
      <w:r w:rsidR="00B0343E">
        <w:rPr>
          <w:rFonts w:ascii="Arial" w:hAnsi="Arial" w:cs="Arial"/>
          <w:sz w:val="24"/>
          <w:szCs w:val="24"/>
        </w:rPr>
        <w:t xml:space="preserve">do estado do Ceará </w:t>
      </w:r>
      <w:r w:rsidR="00CA7C9F">
        <w:rPr>
          <w:rFonts w:ascii="Arial" w:hAnsi="Arial" w:cs="Arial"/>
          <w:sz w:val="24"/>
          <w:szCs w:val="24"/>
        </w:rPr>
        <w:t>nem d</w:t>
      </w:r>
      <w:r w:rsidR="0052033D">
        <w:rPr>
          <w:rFonts w:ascii="Arial" w:hAnsi="Arial" w:cs="Arial"/>
          <w:sz w:val="24"/>
          <w:szCs w:val="24"/>
        </w:rPr>
        <w:t>o</w:t>
      </w:r>
      <w:r w:rsidR="00B0343E">
        <w:rPr>
          <w:rFonts w:ascii="Arial" w:hAnsi="Arial" w:cs="Arial"/>
          <w:sz w:val="24"/>
          <w:szCs w:val="24"/>
        </w:rPr>
        <w:t xml:space="preserve"> município de Fortaleza/CE.</w:t>
      </w:r>
    </w:p>
    <w:p w:rsidR="00735BFB" w:rsidRDefault="00735BFB" w:rsidP="00735BFB">
      <w:pPr>
        <w:pStyle w:val="PargrafodaLista"/>
        <w:numPr>
          <w:ilvl w:val="1"/>
          <w:numId w:val="1"/>
        </w:numPr>
        <w:ind w:left="567" w:hanging="567"/>
        <w:rPr>
          <w:rFonts w:ascii="Arial" w:hAnsi="Arial" w:cs="Arial"/>
          <w:b/>
          <w:sz w:val="24"/>
          <w:szCs w:val="24"/>
        </w:rPr>
      </w:pPr>
      <w:r w:rsidRPr="00D80A69">
        <w:rPr>
          <w:rFonts w:ascii="Arial" w:hAnsi="Arial" w:cs="Arial"/>
          <w:b/>
          <w:sz w:val="24"/>
          <w:szCs w:val="24"/>
        </w:rPr>
        <w:t>CAPGV</w:t>
      </w:r>
    </w:p>
    <w:p w:rsidR="0034458C" w:rsidRPr="0034458C" w:rsidRDefault="0034458C" w:rsidP="0034458C">
      <w:pPr>
        <w:jc w:val="both"/>
        <w:rPr>
          <w:rFonts w:ascii="Arial" w:hAnsi="Arial" w:cs="Arial"/>
          <w:b/>
          <w:sz w:val="24"/>
          <w:szCs w:val="24"/>
        </w:rPr>
      </w:pPr>
      <w:r w:rsidRPr="0034458C">
        <w:rPr>
          <w:rFonts w:ascii="Arial" w:hAnsi="Arial" w:cs="Arial"/>
          <w:sz w:val="24"/>
        </w:rPr>
        <w:t xml:space="preserve">Acrônimo de </w:t>
      </w:r>
      <w:r w:rsidRPr="0034458C">
        <w:rPr>
          <w:rFonts w:ascii="Arial" w:hAnsi="Arial" w:cs="Arial"/>
          <w:i/>
          <w:sz w:val="24"/>
        </w:rPr>
        <w:t>Centro Administrativo Presidente Getúlio Vargas</w:t>
      </w:r>
      <w:r w:rsidRPr="0034458C">
        <w:rPr>
          <w:rFonts w:ascii="Arial" w:hAnsi="Arial" w:cs="Arial"/>
          <w:sz w:val="24"/>
        </w:rPr>
        <w:t>. É o campus onde funciona a direção geral do Banco e onde fica o Centro de Dados (</w:t>
      </w:r>
      <w:r w:rsidRPr="0034458C">
        <w:rPr>
          <w:rFonts w:ascii="Arial" w:hAnsi="Arial" w:cs="Arial"/>
          <w:i/>
          <w:sz w:val="24"/>
        </w:rPr>
        <w:t>datacenter</w:t>
      </w:r>
      <w:r w:rsidRPr="0034458C">
        <w:rPr>
          <w:rFonts w:ascii="Arial" w:hAnsi="Arial" w:cs="Arial"/>
          <w:sz w:val="24"/>
        </w:rPr>
        <w:t xml:space="preserve">) primário da corporação, localizado </w:t>
      </w:r>
      <w:r w:rsidR="00625328">
        <w:rPr>
          <w:rFonts w:ascii="Arial" w:hAnsi="Arial" w:cs="Arial"/>
          <w:sz w:val="24"/>
        </w:rPr>
        <w:t>na</w:t>
      </w:r>
      <w:r w:rsidRPr="0034458C">
        <w:rPr>
          <w:rFonts w:ascii="Arial" w:hAnsi="Arial" w:cs="Arial"/>
          <w:sz w:val="24"/>
        </w:rPr>
        <w:t xml:space="preserve"> Avenida Doutor Silas </w:t>
      </w:r>
      <w:proofErr w:type="spellStart"/>
      <w:r w:rsidRPr="0034458C">
        <w:rPr>
          <w:rFonts w:ascii="Arial" w:hAnsi="Arial" w:cs="Arial"/>
          <w:sz w:val="24"/>
        </w:rPr>
        <w:t>Munguba</w:t>
      </w:r>
      <w:proofErr w:type="spellEnd"/>
      <w:r w:rsidRPr="0034458C">
        <w:rPr>
          <w:rFonts w:ascii="Arial" w:hAnsi="Arial" w:cs="Arial"/>
          <w:sz w:val="24"/>
        </w:rPr>
        <w:t xml:space="preserve">, nº 5.700, bairro </w:t>
      </w:r>
      <w:proofErr w:type="spellStart"/>
      <w:r w:rsidRPr="0034458C">
        <w:rPr>
          <w:rFonts w:ascii="Arial" w:hAnsi="Arial" w:cs="Arial"/>
          <w:sz w:val="24"/>
        </w:rPr>
        <w:t>Passaré</w:t>
      </w:r>
      <w:proofErr w:type="spellEnd"/>
      <w:r w:rsidRPr="0034458C">
        <w:rPr>
          <w:rFonts w:ascii="Arial" w:hAnsi="Arial" w:cs="Arial"/>
          <w:sz w:val="24"/>
        </w:rPr>
        <w:t>, CEP 60.743-902</w:t>
      </w:r>
      <w:r w:rsidR="00625328">
        <w:rPr>
          <w:rFonts w:ascii="Arial" w:hAnsi="Arial" w:cs="Arial"/>
          <w:sz w:val="24"/>
        </w:rPr>
        <w:t>, Fortaleza/CE</w:t>
      </w:r>
      <w:r w:rsidRPr="0034458C">
        <w:rPr>
          <w:rFonts w:ascii="Arial" w:hAnsi="Arial" w:cs="Arial"/>
          <w:sz w:val="24"/>
        </w:rPr>
        <w:t>.</w:t>
      </w:r>
    </w:p>
    <w:p w:rsidR="00735BFB" w:rsidRDefault="00735BFB" w:rsidP="00735BFB">
      <w:pPr>
        <w:pStyle w:val="PargrafodaLista"/>
        <w:numPr>
          <w:ilvl w:val="1"/>
          <w:numId w:val="1"/>
        </w:numPr>
        <w:ind w:left="567" w:hanging="567"/>
        <w:rPr>
          <w:rFonts w:ascii="Arial" w:hAnsi="Arial" w:cs="Arial"/>
          <w:b/>
          <w:sz w:val="24"/>
          <w:szCs w:val="24"/>
        </w:rPr>
      </w:pPr>
      <w:proofErr w:type="spellStart"/>
      <w:r w:rsidRPr="0061383E">
        <w:rPr>
          <w:rFonts w:ascii="Arial" w:hAnsi="Arial" w:cs="Arial"/>
          <w:b/>
          <w:i/>
          <w:sz w:val="24"/>
          <w:szCs w:val="24"/>
        </w:rPr>
        <w:t>End</w:t>
      </w:r>
      <w:proofErr w:type="spellEnd"/>
      <w:r w:rsidRPr="0061383E">
        <w:rPr>
          <w:rFonts w:ascii="Arial" w:hAnsi="Arial" w:cs="Arial"/>
          <w:b/>
          <w:i/>
          <w:sz w:val="24"/>
          <w:szCs w:val="24"/>
        </w:rPr>
        <w:t>-</w:t>
      </w:r>
      <w:proofErr w:type="spellStart"/>
      <w:r w:rsidRPr="0061383E">
        <w:rPr>
          <w:rFonts w:ascii="Arial" w:hAnsi="Arial" w:cs="Arial"/>
          <w:b/>
          <w:i/>
          <w:sz w:val="24"/>
          <w:szCs w:val="24"/>
        </w:rPr>
        <w:t>of-Life</w:t>
      </w:r>
      <w:proofErr w:type="spellEnd"/>
      <w:r w:rsidRPr="00D80A69">
        <w:rPr>
          <w:rFonts w:ascii="Arial" w:hAnsi="Arial" w:cs="Arial"/>
          <w:b/>
          <w:sz w:val="24"/>
          <w:szCs w:val="24"/>
        </w:rPr>
        <w:t xml:space="preserve"> (</w:t>
      </w:r>
      <w:proofErr w:type="spellStart"/>
      <w:r w:rsidRPr="0061383E">
        <w:rPr>
          <w:rFonts w:ascii="Arial" w:hAnsi="Arial" w:cs="Arial"/>
          <w:b/>
          <w:i/>
          <w:sz w:val="24"/>
          <w:szCs w:val="24"/>
        </w:rPr>
        <w:t>EoL</w:t>
      </w:r>
      <w:proofErr w:type="spellEnd"/>
      <w:r w:rsidRPr="00D80A69">
        <w:rPr>
          <w:rFonts w:ascii="Arial" w:hAnsi="Arial" w:cs="Arial"/>
          <w:b/>
          <w:sz w:val="24"/>
          <w:szCs w:val="24"/>
        </w:rPr>
        <w:t>)</w:t>
      </w:r>
    </w:p>
    <w:p w:rsidR="000A3D84" w:rsidRPr="000A3D84" w:rsidRDefault="000A3D84" w:rsidP="000A3D84">
      <w:pPr>
        <w:jc w:val="both"/>
        <w:rPr>
          <w:rFonts w:ascii="Arial" w:hAnsi="Arial" w:cs="Arial"/>
          <w:sz w:val="24"/>
          <w:szCs w:val="24"/>
        </w:rPr>
      </w:pPr>
      <w:r w:rsidRPr="000A3D84">
        <w:rPr>
          <w:rFonts w:ascii="Arial" w:hAnsi="Arial" w:cs="Arial"/>
          <w:sz w:val="24"/>
          <w:szCs w:val="24"/>
        </w:rPr>
        <w:t>Data em que se encerra a produção ou comercialização</w:t>
      </w:r>
      <w:r>
        <w:rPr>
          <w:rFonts w:ascii="Arial" w:hAnsi="Arial" w:cs="Arial"/>
          <w:sz w:val="24"/>
          <w:szCs w:val="24"/>
        </w:rPr>
        <w:t>, o que ocorrer primeiro,</w:t>
      </w:r>
      <w:r w:rsidRPr="000A3D84">
        <w:rPr>
          <w:rFonts w:ascii="Arial" w:hAnsi="Arial" w:cs="Arial"/>
          <w:sz w:val="24"/>
          <w:szCs w:val="24"/>
        </w:rPr>
        <w:t xml:space="preserve"> de um dado produto pelo seu fabricante.</w:t>
      </w:r>
    </w:p>
    <w:p w:rsidR="00735BFB" w:rsidRDefault="00735BFB" w:rsidP="00735BFB">
      <w:pPr>
        <w:pStyle w:val="PargrafodaLista"/>
        <w:numPr>
          <w:ilvl w:val="1"/>
          <w:numId w:val="1"/>
        </w:numPr>
        <w:ind w:left="567" w:hanging="567"/>
        <w:rPr>
          <w:rFonts w:ascii="Arial" w:hAnsi="Arial" w:cs="Arial"/>
          <w:b/>
          <w:sz w:val="24"/>
          <w:szCs w:val="24"/>
        </w:rPr>
      </w:pPr>
      <w:proofErr w:type="spellStart"/>
      <w:r w:rsidRPr="0061383E">
        <w:rPr>
          <w:rFonts w:ascii="Arial" w:hAnsi="Arial" w:cs="Arial"/>
          <w:b/>
          <w:i/>
          <w:sz w:val="24"/>
          <w:szCs w:val="24"/>
        </w:rPr>
        <w:lastRenderedPageBreak/>
        <w:t>End-of-Sup</w:t>
      </w:r>
      <w:r w:rsidR="0061383E" w:rsidRPr="0061383E">
        <w:rPr>
          <w:rFonts w:ascii="Arial" w:hAnsi="Arial" w:cs="Arial"/>
          <w:b/>
          <w:i/>
          <w:sz w:val="24"/>
          <w:szCs w:val="24"/>
        </w:rPr>
        <w:t>p</w:t>
      </w:r>
      <w:r w:rsidRPr="0061383E">
        <w:rPr>
          <w:rFonts w:ascii="Arial" w:hAnsi="Arial" w:cs="Arial"/>
          <w:b/>
          <w:i/>
          <w:sz w:val="24"/>
          <w:szCs w:val="24"/>
        </w:rPr>
        <w:t>ort</w:t>
      </w:r>
      <w:proofErr w:type="spellEnd"/>
      <w:r w:rsidRPr="00D80A69">
        <w:rPr>
          <w:rFonts w:ascii="Arial" w:hAnsi="Arial" w:cs="Arial"/>
          <w:b/>
          <w:sz w:val="24"/>
          <w:szCs w:val="24"/>
        </w:rPr>
        <w:t xml:space="preserve"> (</w:t>
      </w:r>
      <w:proofErr w:type="spellStart"/>
      <w:r w:rsidRPr="0061383E">
        <w:rPr>
          <w:rFonts w:ascii="Arial" w:hAnsi="Arial" w:cs="Arial"/>
          <w:b/>
          <w:i/>
          <w:sz w:val="24"/>
          <w:szCs w:val="24"/>
        </w:rPr>
        <w:t>EoS</w:t>
      </w:r>
      <w:proofErr w:type="spellEnd"/>
      <w:r w:rsidRPr="00D80A69">
        <w:rPr>
          <w:rFonts w:ascii="Arial" w:hAnsi="Arial" w:cs="Arial"/>
          <w:b/>
          <w:sz w:val="24"/>
          <w:szCs w:val="24"/>
        </w:rPr>
        <w:t>)</w:t>
      </w:r>
    </w:p>
    <w:p w:rsidR="0061383E" w:rsidRPr="0061383E" w:rsidRDefault="0061383E" w:rsidP="0061383E">
      <w:pPr>
        <w:jc w:val="both"/>
        <w:rPr>
          <w:rFonts w:ascii="Arial" w:hAnsi="Arial" w:cs="Arial"/>
          <w:sz w:val="24"/>
          <w:szCs w:val="24"/>
        </w:rPr>
      </w:pPr>
      <w:r w:rsidRPr="0061383E">
        <w:rPr>
          <w:rFonts w:ascii="Arial" w:hAnsi="Arial" w:cs="Arial"/>
          <w:sz w:val="24"/>
          <w:szCs w:val="24"/>
        </w:rPr>
        <w:t xml:space="preserve">Data em que </w:t>
      </w:r>
      <w:r>
        <w:rPr>
          <w:rFonts w:ascii="Arial" w:hAnsi="Arial" w:cs="Arial"/>
          <w:sz w:val="24"/>
          <w:szCs w:val="24"/>
        </w:rPr>
        <w:t>são encerrados ou limitados a possibilidade de prestação dos serviços de garantia, suporte e manutenção corretiva, o que ocorrer primeiro, de um dado produto pelo seu fabricante.</w:t>
      </w:r>
    </w:p>
    <w:p w:rsidR="001B2DA8" w:rsidRPr="001B2DA8" w:rsidRDefault="001B2DA8" w:rsidP="001B2DA8">
      <w:pPr>
        <w:pStyle w:val="PargrafodaLista"/>
        <w:rPr>
          <w:rFonts w:ascii="Arial" w:hAnsi="Arial" w:cs="Arial"/>
          <w:sz w:val="24"/>
          <w:szCs w:val="24"/>
        </w:rPr>
      </w:pPr>
    </w:p>
    <w:p w:rsidR="002A4A15" w:rsidRDefault="002A4A15"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COMPOSIÇÃO DA SOLUÇÃO</w:t>
      </w:r>
    </w:p>
    <w:p w:rsidR="000304AA" w:rsidRDefault="000304AA" w:rsidP="000304AA">
      <w:pPr>
        <w:pStyle w:val="PargrafodaLista"/>
        <w:ind w:left="567"/>
        <w:rPr>
          <w:rFonts w:ascii="Arial" w:hAnsi="Arial" w:cs="Arial"/>
          <w:sz w:val="24"/>
          <w:szCs w:val="24"/>
        </w:rPr>
      </w:pPr>
    </w:p>
    <w:p w:rsidR="000304AA" w:rsidRDefault="000304AA" w:rsidP="000304AA">
      <w:pPr>
        <w:pStyle w:val="PargrafodaLista"/>
        <w:ind w:left="567"/>
        <w:jc w:val="both"/>
        <w:rPr>
          <w:rFonts w:ascii="Arial" w:hAnsi="Arial" w:cs="Arial"/>
          <w:sz w:val="24"/>
          <w:szCs w:val="24"/>
        </w:rPr>
      </w:pPr>
      <w:r w:rsidRPr="000304AA">
        <w:rPr>
          <w:rFonts w:ascii="Arial" w:hAnsi="Arial" w:cs="Arial"/>
          <w:sz w:val="24"/>
          <w:szCs w:val="24"/>
        </w:rPr>
        <w:t xml:space="preserve">A Solução </w:t>
      </w:r>
      <w:r>
        <w:rPr>
          <w:rFonts w:ascii="Arial" w:hAnsi="Arial" w:cs="Arial"/>
          <w:sz w:val="24"/>
          <w:szCs w:val="24"/>
        </w:rPr>
        <w:t>será composta pelos seguintes componentes cujos requisitos estão disposto</w:t>
      </w:r>
      <w:r w:rsidR="00692571">
        <w:rPr>
          <w:rFonts w:ascii="Arial" w:hAnsi="Arial" w:cs="Arial"/>
          <w:sz w:val="24"/>
          <w:szCs w:val="24"/>
        </w:rPr>
        <w:t xml:space="preserve">s no corpo deste </w:t>
      </w:r>
      <w:r w:rsidR="000E576B">
        <w:rPr>
          <w:rFonts w:ascii="Arial" w:hAnsi="Arial" w:cs="Arial"/>
          <w:sz w:val="24"/>
          <w:szCs w:val="24"/>
        </w:rPr>
        <w:t>documento</w:t>
      </w:r>
      <w:r>
        <w:rPr>
          <w:rFonts w:ascii="Arial" w:hAnsi="Arial" w:cs="Arial"/>
          <w:sz w:val="24"/>
          <w:szCs w:val="24"/>
        </w:rPr>
        <w:t>.</w:t>
      </w:r>
    </w:p>
    <w:p w:rsidR="00145DEB" w:rsidRPr="00145DEB" w:rsidRDefault="00145DEB" w:rsidP="00145DEB">
      <w:pPr>
        <w:pStyle w:val="PargrafodaLista"/>
        <w:rPr>
          <w:rFonts w:ascii="Arial" w:hAnsi="Arial" w:cs="Arial"/>
          <w:sz w:val="24"/>
          <w:szCs w:val="24"/>
        </w:rPr>
      </w:pPr>
    </w:p>
    <w:p w:rsidR="00692571" w:rsidRPr="00AF24FC" w:rsidRDefault="00692571" w:rsidP="000304AA">
      <w:pPr>
        <w:pStyle w:val="PargrafodaLista"/>
        <w:numPr>
          <w:ilvl w:val="1"/>
          <w:numId w:val="1"/>
        </w:numPr>
        <w:ind w:left="567" w:hanging="567"/>
        <w:rPr>
          <w:rFonts w:ascii="Arial" w:hAnsi="Arial" w:cs="Arial"/>
          <w:b/>
          <w:sz w:val="24"/>
          <w:szCs w:val="24"/>
        </w:rPr>
      </w:pPr>
      <w:r w:rsidRPr="00AF24FC">
        <w:rPr>
          <w:rFonts w:ascii="Arial" w:hAnsi="Arial" w:cs="Arial"/>
          <w:b/>
          <w:sz w:val="24"/>
          <w:szCs w:val="24"/>
        </w:rPr>
        <w:t>Quadro</w:t>
      </w:r>
      <w:r w:rsidR="00895661" w:rsidRPr="00AF24FC">
        <w:rPr>
          <w:rFonts w:ascii="Arial" w:hAnsi="Arial" w:cs="Arial"/>
          <w:b/>
          <w:sz w:val="24"/>
          <w:szCs w:val="24"/>
        </w:rPr>
        <w:t>s</w:t>
      </w:r>
      <w:r w:rsidRPr="00AF24FC">
        <w:rPr>
          <w:rFonts w:ascii="Arial" w:hAnsi="Arial" w:cs="Arial"/>
          <w:b/>
          <w:sz w:val="24"/>
          <w:szCs w:val="24"/>
        </w:rPr>
        <w:t>-resumo</w:t>
      </w:r>
      <w:r w:rsidR="00895661" w:rsidRPr="00AF24FC">
        <w:rPr>
          <w:rFonts w:ascii="Arial" w:hAnsi="Arial" w:cs="Arial"/>
          <w:b/>
          <w:sz w:val="24"/>
          <w:szCs w:val="24"/>
        </w:rPr>
        <w:t>s</w:t>
      </w:r>
      <w:r w:rsidRPr="00AF24FC">
        <w:rPr>
          <w:rFonts w:ascii="Arial" w:hAnsi="Arial" w:cs="Arial"/>
          <w:b/>
          <w:sz w:val="24"/>
          <w:szCs w:val="24"/>
        </w:rPr>
        <w:t xml:space="preserve"> dos componentes da Solução</w:t>
      </w:r>
    </w:p>
    <w:p w:rsidR="00692571" w:rsidRDefault="00692571" w:rsidP="00692571">
      <w:pPr>
        <w:pStyle w:val="PargrafodaLista"/>
        <w:ind w:left="567"/>
        <w:rPr>
          <w:rFonts w:ascii="Arial" w:hAnsi="Arial" w:cs="Arial"/>
          <w:sz w:val="24"/>
          <w:szCs w:val="24"/>
        </w:rPr>
      </w:pPr>
    </w:p>
    <w:tbl>
      <w:tblPr>
        <w:tblStyle w:val="Tabelacomgrade"/>
        <w:tblW w:w="7933" w:type="dxa"/>
        <w:tblInd w:w="587" w:type="dxa"/>
        <w:tblLook w:val="04A0" w:firstRow="1" w:lastRow="0" w:firstColumn="1" w:lastColumn="0" w:noHBand="0" w:noVBand="1"/>
      </w:tblPr>
      <w:tblGrid>
        <w:gridCol w:w="3539"/>
        <w:gridCol w:w="4394"/>
      </w:tblGrid>
      <w:tr w:rsidR="004C5AFF" w:rsidTr="009733CA">
        <w:tc>
          <w:tcPr>
            <w:tcW w:w="3539" w:type="dxa"/>
            <w:tcBorders>
              <w:top w:val="nil"/>
              <w:left w:val="nil"/>
              <w:bottom w:val="single" w:sz="4" w:space="0" w:color="auto"/>
              <w:right w:val="nil"/>
            </w:tcBorders>
            <w:shd w:val="clear" w:color="auto" w:fill="E7E6E6" w:themeFill="background2"/>
            <w:vAlign w:val="center"/>
          </w:tcPr>
          <w:p w:rsidR="004C5AFF" w:rsidRPr="00692571" w:rsidRDefault="004C5AFF" w:rsidP="009733CA">
            <w:pPr>
              <w:pStyle w:val="PargrafodaLista"/>
              <w:spacing w:before="120" w:after="120"/>
              <w:ind w:left="0"/>
              <w:rPr>
                <w:rFonts w:ascii="Arial" w:hAnsi="Arial" w:cs="Arial"/>
                <w:b/>
                <w:sz w:val="24"/>
                <w:szCs w:val="24"/>
              </w:rPr>
            </w:pPr>
            <w:r w:rsidRPr="00692571">
              <w:rPr>
                <w:rFonts w:ascii="Arial" w:hAnsi="Arial" w:cs="Arial"/>
                <w:b/>
                <w:sz w:val="24"/>
                <w:szCs w:val="24"/>
              </w:rPr>
              <w:t xml:space="preserve">Componentes de </w:t>
            </w:r>
            <w:r w:rsidRPr="00895661">
              <w:rPr>
                <w:rFonts w:ascii="Arial" w:hAnsi="Arial" w:cs="Arial"/>
                <w:b/>
                <w:i/>
                <w:sz w:val="24"/>
                <w:szCs w:val="24"/>
              </w:rPr>
              <w:t>Hardware</w:t>
            </w:r>
          </w:p>
        </w:tc>
        <w:tc>
          <w:tcPr>
            <w:tcW w:w="4394" w:type="dxa"/>
            <w:tcBorders>
              <w:top w:val="nil"/>
              <w:left w:val="nil"/>
              <w:right w:val="nil"/>
            </w:tcBorders>
            <w:vAlign w:val="center"/>
          </w:tcPr>
          <w:p w:rsidR="004C5AFF" w:rsidRDefault="004C5AFF" w:rsidP="009733CA">
            <w:pPr>
              <w:pStyle w:val="PargrafodaLista"/>
              <w:spacing w:before="120" w:after="120"/>
              <w:ind w:left="0"/>
              <w:rPr>
                <w:rFonts w:ascii="Arial" w:hAnsi="Arial" w:cs="Arial"/>
                <w:sz w:val="24"/>
                <w:szCs w:val="24"/>
              </w:rPr>
            </w:pPr>
          </w:p>
        </w:tc>
      </w:tr>
      <w:tr w:rsidR="004C5AFF" w:rsidTr="009733CA">
        <w:tc>
          <w:tcPr>
            <w:tcW w:w="3539" w:type="dxa"/>
            <w:tcBorders>
              <w:top w:val="single" w:sz="4" w:space="0" w:color="auto"/>
            </w:tcBorders>
            <w:vAlign w:val="center"/>
          </w:tcPr>
          <w:p w:rsidR="004C5AFF" w:rsidRPr="004C5AFF" w:rsidRDefault="009733CA" w:rsidP="009733CA">
            <w:pPr>
              <w:pStyle w:val="PargrafodaLista"/>
              <w:spacing w:before="120" w:after="120"/>
              <w:ind w:left="0"/>
              <w:rPr>
                <w:rFonts w:ascii="Arial" w:hAnsi="Arial" w:cs="Arial"/>
                <w:b/>
                <w:sz w:val="20"/>
                <w:szCs w:val="24"/>
              </w:rPr>
            </w:pPr>
            <w:r>
              <w:rPr>
                <w:rFonts w:ascii="Arial" w:hAnsi="Arial" w:cs="Arial"/>
                <w:b/>
                <w:sz w:val="20"/>
                <w:szCs w:val="24"/>
              </w:rPr>
              <w:t>Componente</w:t>
            </w:r>
          </w:p>
        </w:tc>
        <w:tc>
          <w:tcPr>
            <w:tcW w:w="4394" w:type="dxa"/>
            <w:vAlign w:val="center"/>
          </w:tcPr>
          <w:p w:rsidR="004C5AFF" w:rsidRPr="004C5AFF" w:rsidRDefault="009733CA" w:rsidP="009733CA">
            <w:pPr>
              <w:pStyle w:val="PargrafodaLista"/>
              <w:spacing w:before="120" w:after="120"/>
              <w:ind w:left="0"/>
              <w:rPr>
                <w:rFonts w:ascii="Arial" w:hAnsi="Arial" w:cs="Arial"/>
                <w:b/>
                <w:sz w:val="20"/>
                <w:szCs w:val="24"/>
              </w:rPr>
            </w:pPr>
            <w:r>
              <w:rPr>
                <w:rFonts w:ascii="Arial" w:hAnsi="Arial" w:cs="Arial"/>
                <w:b/>
                <w:sz w:val="20"/>
                <w:szCs w:val="24"/>
              </w:rPr>
              <w:t>Descrição</w:t>
            </w:r>
          </w:p>
        </w:tc>
      </w:tr>
      <w:tr w:rsidR="004C5AFF" w:rsidTr="009733CA">
        <w:tc>
          <w:tcPr>
            <w:tcW w:w="3539" w:type="dxa"/>
            <w:vAlign w:val="center"/>
          </w:tcPr>
          <w:p w:rsidR="004C5AFF" w:rsidRPr="004C5AFF" w:rsidRDefault="004C5AFF" w:rsidP="009733CA">
            <w:pPr>
              <w:pStyle w:val="PargrafodaLista"/>
              <w:spacing w:before="120" w:after="120"/>
              <w:ind w:left="0"/>
              <w:rPr>
                <w:rFonts w:ascii="Arial" w:hAnsi="Arial" w:cs="Arial"/>
                <w:sz w:val="20"/>
                <w:szCs w:val="24"/>
              </w:rPr>
            </w:pPr>
            <w:r w:rsidRPr="004C5AFF">
              <w:rPr>
                <w:rFonts w:ascii="Arial" w:hAnsi="Arial" w:cs="Arial"/>
                <w:sz w:val="20"/>
                <w:szCs w:val="24"/>
              </w:rPr>
              <w:t>Subsistema de Disco</w:t>
            </w:r>
          </w:p>
        </w:tc>
        <w:tc>
          <w:tcPr>
            <w:tcW w:w="4394" w:type="dxa"/>
            <w:vAlign w:val="center"/>
          </w:tcPr>
          <w:p w:rsidR="004C5AFF" w:rsidRPr="004C5AFF" w:rsidRDefault="004C5AFF" w:rsidP="009733CA">
            <w:pPr>
              <w:pStyle w:val="PargrafodaLista"/>
              <w:spacing w:before="120" w:after="120"/>
              <w:ind w:left="0"/>
              <w:jc w:val="both"/>
              <w:rPr>
                <w:rFonts w:ascii="Arial" w:hAnsi="Arial" w:cs="Arial"/>
                <w:sz w:val="20"/>
                <w:szCs w:val="24"/>
              </w:rPr>
            </w:pPr>
            <w:r w:rsidRPr="004C5AFF">
              <w:rPr>
                <w:rFonts w:ascii="Arial" w:hAnsi="Arial" w:cs="Arial"/>
                <w:sz w:val="20"/>
                <w:szCs w:val="24"/>
              </w:rPr>
              <w:t xml:space="preserve">Sistemas configurados </w:t>
            </w:r>
            <w:r>
              <w:rPr>
                <w:rFonts w:ascii="Arial" w:hAnsi="Arial" w:cs="Arial"/>
                <w:sz w:val="20"/>
                <w:szCs w:val="24"/>
              </w:rPr>
              <w:t xml:space="preserve">para fornecer capacidade de armazenamento digital com funcionalidades de segurança e gerenciamento, incluindo </w:t>
            </w:r>
            <w:r w:rsidRPr="004C5AFF">
              <w:rPr>
                <w:rFonts w:ascii="Arial" w:hAnsi="Arial" w:cs="Arial"/>
                <w:sz w:val="20"/>
                <w:szCs w:val="24"/>
              </w:rPr>
              <w:t>controladoras, memória cache, discos, portas de comunicação</w:t>
            </w:r>
            <w:r>
              <w:rPr>
                <w:rFonts w:ascii="Arial" w:hAnsi="Arial" w:cs="Arial"/>
                <w:sz w:val="20"/>
                <w:szCs w:val="24"/>
              </w:rPr>
              <w:t xml:space="preserve">, </w:t>
            </w:r>
            <w:r w:rsidRPr="004C5AFF">
              <w:rPr>
                <w:rFonts w:ascii="Arial" w:hAnsi="Arial" w:cs="Arial"/>
                <w:i/>
                <w:sz w:val="20"/>
                <w:szCs w:val="24"/>
              </w:rPr>
              <w:t>racks</w:t>
            </w:r>
            <w:r>
              <w:rPr>
                <w:rFonts w:ascii="Arial" w:hAnsi="Arial" w:cs="Arial"/>
                <w:sz w:val="20"/>
                <w:szCs w:val="24"/>
              </w:rPr>
              <w:t xml:space="preserve"> etc. </w:t>
            </w:r>
          </w:p>
        </w:tc>
      </w:tr>
    </w:tbl>
    <w:p w:rsidR="00692571" w:rsidRPr="00A3124F" w:rsidRDefault="00A3124F" w:rsidP="00A3124F">
      <w:pPr>
        <w:pStyle w:val="Legenda"/>
        <w:ind w:firstLine="567"/>
        <w:rPr>
          <w:rFonts w:ascii="Arial" w:hAnsi="Arial" w:cs="Arial"/>
          <w:color w:val="auto"/>
          <w:sz w:val="24"/>
          <w:szCs w:val="24"/>
        </w:rPr>
      </w:pPr>
      <w:r w:rsidRPr="00A3124F">
        <w:rPr>
          <w:color w:val="auto"/>
        </w:rPr>
        <w:t xml:space="preserve">Tabela </w:t>
      </w:r>
      <w:r w:rsidRPr="00A3124F">
        <w:rPr>
          <w:color w:val="auto"/>
        </w:rPr>
        <w:fldChar w:fldCharType="begin"/>
      </w:r>
      <w:r w:rsidRPr="00A3124F">
        <w:rPr>
          <w:color w:val="auto"/>
        </w:rPr>
        <w:instrText xml:space="preserve"> SEQ Tabela \* ARABIC </w:instrText>
      </w:r>
      <w:r w:rsidRPr="00A3124F">
        <w:rPr>
          <w:color w:val="auto"/>
        </w:rPr>
        <w:fldChar w:fldCharType="separate"/>
      </w:r>
      <w:r w:rsidR="00C54BA6">
        <w:rPr>
          <w:noProof/>
          <w:color w:val="auto"/>
        </w:rPr>
        <w:t>1</w:t>
      </w:r>
      <w:r w:rsidRPr="00A3124F">
        <w:rPr>
          <w:color w:val="auto"/>
        </w:rPr>
        <w:fldChar w:fldCharType="end"/>
      </w:r>
      <w:r w:rsidRPr="00A3124F">
        <w:rPr>
          <w:color w:val="auto"/>
        </w:rPr>
        <w:t xml:space="preserve"> - Componentes de Hardware</w:t>
      </w:r>
    </w:p>
    <w:tbl>
      <w:tblPr>
        <w:tblStyle w:val="Tabelacomgrade"/>
        <w:tblW w:w="7933" w:type="dxa"/>
        <w:tblInd w:w="577" w:type="dxa"/>
        <w:tblLook w:val="04A0" w:firstRow="1" w:lastRow="0" w:firstColumn="1" w:lastColumn="0" w:noHBand="0" w:noVBand="1"/>
      </w:tblPr>
      <w:tblGrid>
        <w:gridCol w:w="3539"/>
        <w:gridCol w:w="4394"/>
      </w:tblGrid>
      <w:tr w:rsidR="00F61B98" w:rsidTr="00F61B98">
        <w:tc>
          <w:tcPr>
            <w:tcW w:w="3539" w:type="dxa"/>
            <w:tcBorders>
              <w:top w:val="nil"/>
              <w:left w:val="nil"/>
              <w:bottom w:val="single" w:sz="4" w:space="0" w:color="auto"/>
              <w:right w:val="nil"/>
            </w:tcBorders>
            <w:shd w:val="clear" w:color="auto" w:fill="E7E6E6" w:themeFill="background2"/>
          </w:tcPr>
          <w:p w:rsidR="00F61B98" w:rsidRPr="00692571" w:rsidRDefault="00F61B98" w:rsidP="005A122B">
            <w:pPr>
              <w:pStyle w:val="PargrafodaLista"/>
              <w:spacing w:before="60" w:after="60" w:line="360" w:lineRule="auto"/>
              <w:ind w:left="0"/>
              <w:rPr>
                <w:rFonts w:ascii="Arial" w:hAnsi="Arial" w:cs="Arial"/>
                <w:b/>
                <w:sz w:val="24"/>
                <w:szCs w:val="24"/>
              </w:rPr>
            </w:pPr>
            <w:r w:rsidRPr="00692571">
              <w:rPr>
                <w:rFonts w:ascii="Arial" w:hAnsi="Arial" w:cs="Arial"/>
                <w:b/>
                <w:sz w:val="24"/>
                <w:szCs w:val="24"/>
              </w:rPr>
              <w:t xml:space="preserve">Componentes de </w:t>
            </w:r>
            <w:r w:rsidRPr="00F61B98">
              <w:rPr>
                <w:rFonts w:ascii="Arial" w:hAnsi="Arial" w:cs="Arial"/>
                <w:b/>
                <w:i/>
                <w:sz w:val="24"/>
                <w:szCs w:val="24"/>
              </w:rPr>
              <w:t>Software</w:t>
            </w:r>
          </w:p>
        </w:tc>
        <w:tc>
          <w:tcPr>
            <w:tcW w:w="4394" w:type="dxa"/>
            <w:tcBorders>
              <w:top w:val="nil"/>
              <w:left w:val="nil"/>
              <w:right w:val="nil"/>
            </w:tcBorders>
          </w:tcPr>
          <w:p w:rsidR="00F61B98" w:rsidRDefault="00F61B98" w:rsidP="005A122B">
            <w:pPr>
              <w:pStyle w:val="PargrafodaLista"/>
              <w:spacing w:before="60" w:after="60" w:line="360" w:lineRule="auto"/>
              <w:ind w:left="0"/>
              <w:rPr>
                <w:rFonts w:ascii="Arial" w:hAnsi="Arial" w:cs="Arial"/>
                <w:sz w:val="24"/>
                <w:szCs w:val="24"/>
              </w:rPr>
            </w:pPr>
          </w:p>
        </w:tc>
      </w:tr>
      <w:tr w:rsidR="00F61B98" w:rsidRPr="004C5AFF" w:rsidTr="00A3124F">
        <w:tc>
          <w:tcPr>
            <w:tcW w:w="3539" w:type="dxa"/>
            <w:tcBorders>
              <w:top w:val="single" w:sz="4" w:space="0" w:color="auto"/>
            </w:tcBorders>
          </w:tcPr>
          <w:p w:rsidR="00F61B98" w:rsidRPr="004C5AFF" w:rsidRDefault="00FA5300" w:rsidP="005A122B">
            <w:pPr>
              <w:pStyle w:val="PargrafodaLista"/>
              <w:spacing w:before="60" w:after="60" w:line="360" w:lineRule="auto"/>
              <w:ind w:left="0"/>
              <w:rPr>
                <w:rFonts w:ascii="Arial" w:hAnsi="Arial" w:cs="Arial"/>
                <w:b/>
                <w:sz w:val="20"/>
                <w:szCs w:val="24"/>
              </w:rPr>
            </w:pPr>
            <w:r>
              <w:rPr>
                <w:rFonts w:ascii="Arial" w:hAnsi="Arial" w:cs="Arial"/>
                <w:b/>
                <w:sz w:val="20"/>
                <w:szCs w:val="24"/>
              </w:rPr>
              <w:t>Componente</w:t>
            </w:r>
          </w:p>
        </w:tc>
        <w:tc>
          <w:tcPr>
            <w:tcW w:w="4394" w:type="dxa"/>
            <w:vAlign w:val="center"/>
          </w:tcPr>
          <w:p w:rsidR="00F61B98" w:rsidRPr="004C5AFF" w:rsidRDefault="00F61B98" w:rsidP="00A3124F">
            <w:pPr>
              <w:pStyle w:val="PargrafodaLista"/>
              <w:spacing w:line="360" w:lineRule="auto"/>
              <w:ind w:left="0"/>
              <w:rPr>
                <w:rFonts w:ascii="Arial" w:hAnsi="Arial" w:cs="Arial"/>
                <w:b/>
                <w:sz w:val="20"/>
                <w:szCs w:val="24"/>
              </w:rPr>
            </w:pPr>
            <w:r w:rsidRPr="004C5AFF">
              <w:rPr>
                <w:rFonts w:ascii="Arial" w:hAnsi="Arial" w:cs="Arial"/>
                <w:b/>
                <w:sz w:val="20"/>
                <w:szCs w:val="24"/>
              </w:rPr>
              <w:t>Descrição</w:t>
            </w:r>
          </w:p>
        </w:tc>
      </w:tr>
      <w:tr w:rsidR="00F61B98" w:rsidRPr="004C5AFF" w:rsidTr="00F61B98">
        <w:tc>
          <w:tcPr>
            <w:tcW w:w="3539" w:type="dxa"/>
            <w:vAlign w:val="center"/>
          </w:tcPr>
          <w:p w:rsidR="00F61B98" w:rsidRPr="004C5AFF" w:rsidRDefault="00F61B98" w:rsidP="005A122B">
            <w:pPr>
              <w:pStyle w:val="PargrafodaLista"/>
              <w:spacing w:before="60" w:after="60" w:line="360" w:lineRule="auto"/>
              <w:ind w:left="0"/>
              <w:rPr>
                <w:rFonts w:ascii="Arial" w:hAnsi="Arial" w:cs="Arial"/>
                <w:sz w:val="20"/>
                <w:szCs w:val="24"/>
              </w:rPr>
            </w:pPr>
            <w:r>
              <w:rPr>
                <w:rFonts w:ascii="Arial" w:hAnsi="Arial" w:cs="Arial"/>
                <w:sz w:val="20"/>
                <w:szCs w:val="24"/>
              </w:rPr>
              <w:t>Gerenciamento da Solução</w:t>
            </w:r>
          </w:p>
        </w:tc>
        <w:tc>
          <w:tcPr>
            <w:tcW w:w="4394" w:type="dxa"/>
          </w:tcPr>
          <w:p w:rsidR="00F61B98" w:rsidRPr="004C5AFF" w:rsidRDefault="00F61B98" w:rsidP="005A122B">
            <w:pPr>
              <w:pStyle w:val="PargrafodaLista"/>
              <w:spacing w:before="60" w:after="60" w:line="360" w:lineRule="auto"/>
              <w:ind w:left="0"/>
              <w:jc w:val="both"/>
              <w:rPr>
                <w:rFonts w:ascii="Arial" w:hAnsi="Arial" w:cs="Arial"/>
                <w:sz w:val="20"/>
                <w:szCs w:val="24"/>
              </w:rPr>
            </w:pPr>
            <w:r w:rsidRPr="00F61B98">
              <w:rPr>
                <w:rFonts w:ascii="Arial" w:hAnsi="Arial" w:cs="Arial"/>
                <w:i/>
                <w:sz w:val="20"/>
                <w:szCs w:val="24"/>
              </w:rPr>
              <w:t>Software</w:t>
            </w:r>
            <w:r>
              <w:rPr>
                <w:rFonts w:ascii="Arial" w:hAnsi="Arial" w:cs="Arial"/>
                <w:sz w:val="20"/>
                <w:szCs w:val="24"/>
              </w:rPr>
              <w:t xml:space="preserve"> aplicativo a ser utilizado para a administração e gerenciamento d</w:t>
            </w:r>
            <w:r w:rsidR="0025484B">
              <w:rPr>
                <w:rFonts w:ascii="Arial" w:hAnsi="Arial" w:cs="Arial"/>
                <w:sz w:val="20"/>
                <w:szCs w:val="24"/>
              </w:rPr>
              <w:t>o Subsistema de Disco</w:t>
            </w:r>
            <w:r>
              <w:rPr>
                <w:rFonts w:ascii="Arial" w:hAnsi="Arial" w:cs="Arial"/>
                <w:sz w:val="20"/>
                <w:szCs w:val="24"/>
              </w:rPr>
              <w:t>.</w:t>
            </w:r>
          </w:p>
        </w:tc>
      </w:tr>
      <w:tr w:rsidR="00F61B98" w:rsidRPr="004C5AFF" w:rsidTr="00F61B98">
        <w:tc>
          <w:tcPr>
            <w:tcW w:w="3539" w:type="dxa"/>
            <w:vAlign w:val="center"/>
          </w:tcPr>
          <w:p w:rsidR="00F61B98" w:rsidRPr="004C5AFF" w:rsidRDefault="00895661" w:rsidP="005A122B">
            <w:pPr>
              <w:pStyle w:val="PargrafodaLista"/>
              <w:spacing w:before="60" w:after="60" w:line="360" w:lineRule="auto"/>
              <w:ind w:left="0"/>
              <w:rPr>
                <w:rFonts w:ascii="Arial" w:hAnsi="Arial" w:cs="Arial"/>
                <w:sz w:val="20"/>
                <w:szCs w:val="24"/>
              </w:rPr>
            </w:pPr>
            <w:r w:rsidRPr="00895661">
              <w:rPr>
                <w:rFonts w:ascii="Arial" w:hAnsi="Arial" w:cs="Arial"/>
                <w:i/>
                <w:sz w:val="20"/>
                <w:szCs w:val="24"/>
              </w:rPr>
              <w:t>Softwares</w:t>
            </w:r>
            <w:r>
              <w:rPr>
                <w:rFonts w:ascii="Arial" w:hAnsi="Arial" w:cs="Arial"/>
                <w:sz w:val="20"/>
                <w:szCs w:val="24"/>
              </w:rPr>
              <w:t xml:space="preserve"> </w:t>
            </w:r>
            <w:r w:rsidR="00F61B98">
              <w:rPr>
                <w:rFonts w:ascii="Arial" w:hAnsi="Arial" w:cs="Arial"/>
                <w:sz w:val="20"/>
                <w:szCs w:val="24"/>
              </w:rPr>
              <w:t>licenciad</w:t>
            </w:r>
            <w:r>
              <w:rPr>
                <w:rFonts w:ascii="Arial" w:hAnsi="Arial" w:cs="Arial"/>
                <w:sz w:val="20"/>
                <w:szCs w:val="24"/>
              </w:rPr>
              <w:t>o</w:t>
            </w:r>
            <w:r w:rsidR="00F61B98">
              <w:rPr>
                <w:rFonts w:ascii="Arial" w:hAnsi="Arial" w:cs="Arial"/>
                <w:sz w:val="20"/>
                <w:szCs w:val="24"/>
              </w:rPr>
              <w:t>s</w:t>
            </w:r>
          </w:p>
        </w:tc>
        <w:tc>
          <w:tcPr>
            <w:tcW w:w="4394" w:type="dxa"/>
          </w:tcPr>
          <w:p w:rsidR="00F61B98" w:rsidRPr="00F61B98" w:rsidRDefault="00F61B98" w:rsidP="005A122B">
            <w:pPr>
              <w:pStyle w:val="PargrafodaLista"/>
              <w:spacing w:before="60" w:after="60" w:line="360" w:lineRule="auto"/>
              <w:ind w:left="0"/>
              <w:jc w:val="both"/>
              <w:rPr>
                <w:rFonts w:ascii="Arial" w:hAnsi="Arial" w:cs="Arial"/>
                <w:sz w:val="20"/>
                <w:szCs w:val="24"/>
              </w:rPr>
            </w:pPr>
            <w:r>
              <w:rPr>
                <w:rFonts w:ascii="Arial" w:hAnsi="Arial" w:cs="Arial"/>
                <w:sz w:val="20"/>
                <w:szCs w:val="24"/>
              </w:rPr>
              <w:t xml:space="preserve">Demais </w:t>
            </w:r>
            <w:r w:rsidRPr="00895661">
              <w:rPr>
                <w:rFonts w:ascii="Arial" w:hAnsi="Arial" w:cs="Arial"/>
                <w:i/>
                <w:sz w:val="20"/>
                <w:szCs w:val="24"/>
              </w:rPr>
              <w:t>softwares</w:t>
            </w:r>
            <w:r>
              <w:rPr>
                <w:rFonts w:ascii="Arial" w:hAnsi="Arial" w:cs="Arial"/>
                <w:sz w:val="20"/>
                <w:szCs w:val="24"/>
              </w:rPr>
              <w:t xml:space="preserve"> </w:t>
            </w:r>
            <w:r w:rsidR="00895661">
              <w:rPr>
                <w:rFonts w:ascii="Arial" w:hAnsi="Arial" w:cs="Arial"/>
                <w:sz w:val="20"/>
                <w:szCs w:val="24"/>
              </w:rPr>
              <w:t xml:space="preserve">e funcionalidades de </w:t>
            </w:r>
            <w:r w:rsidR="00895661" w:rsidRPr="00895661">
              <w:rPr>
                <w:rFonts w:ascii="Arial" w:hAnsi="Arial" w:cs="Arial"/>
                <w:i/>
                <w:sz w:val="20"/>
                <w:szCs w:val="24"/>
              </w:rPr>
              <w:t>software</w:t>
            </w:r>
            <w:r w:rsidR="00895661">
              <w:rPr>
                <w:rFonts w:ascii="Arial" w:hAnsi="Arial" w:cs="Arial"/>
                <w:sz w:val="20"/>
                <w:szCs w:val="24"/>
              </w:rPr>
              <w:t xml:space="preserve"> </w:t>
            </w:r>
            <w:r>
              <w:rPr>
                <w:rFonts w:ascii="Arial" w:hAnsi="Arial" w:cs="Arial"/>
                <w:sz w:val="20"/>
                <w:szCs w:val="24"/>
              </w:rPr>
              <w:t xml:space="preserve">constantes da Solução </w:t>
            </w:r>
            <w:r w:rsidR="00895661">
              <w:rPr>
                <w:rFonts w:ascii="Arial" w:hAnsi="Arial" w:cs="Arial"/>
                <w:sz w:val="20"/>
                <w:szCs w:val="24"/>
              </w:rPr>
              <w:t>que são comercializados por meio de políticas de licenciamento.</w:t>
            </w:r>
          </w:p>
        </w:tc>
      </w:tr>
    </w:tbl>
    <w:p w:rsidR="00895661" w:rsidRPr="00A3124F" w:rsidRDefault="00A3124F" w:rsidP="00A3124F">
      <w:pPr>
        <w:pStyle w:val="Legenda"/>
        <w:ind w:firstLine="567"/>
        <w:rPr>
          <w:rFonts w:ascii="Arial" w:hAnsi="Arial" w:cs="Arial"/>
          <w:color w:val="auto"/>
          <w:sz w:val="24"/>
          <w:szCs w:val="24"/>
        </w:rPr>
      </w:pPr>
      <w:r w:rsidRPr="00A3124F">
        <w:rPr>
          <w:color w:val="auto"/>
        </w:rPr>
        <w:t xml:space="preserve">Tabela </w:t>
      </w:r>
      <w:r w:rsidRPr="00A3124F">
        <w:rPr>
          <w:color w:val="auto"/>
        </w:rPr>
        <w:fldChar w:fldCharType="begin"/>
      </w:r>
      <w:r w:rsidRPr="00A3124F">
        <w:rPr>
          <w:color w:val="auto"/>
        </w:rPr>
        <w:instrText xml:space="preserve"> SEQ Tabela \* ARABIC </w:instrText>
      </w:r>
      <w:r w:rsidRPr="00A3124F">
        <w:rPr>
          <w:color w:val="auto"/>
        </w:rPr>
        <w:fldChar w:fldCharType="separate"/>
      </w:r>
      <w:r w:rsidR="00C54BA6">
        <w:rPr>
          <w:noProof/>
          <w:color w:val="auto"/>
        </w:rPr>
        <w:t>2</w:t>
      </w:r>
      <w:r w:rsidRPr="00A3124F">
        <w:rPr>
          <w:color w:val="auto"/>
        </w:rPr>
        <w:fldChar w:fldCharType="end"/>
      </w:r>
      <w:r w:rsidRPr="00A3124F">
        <w:rPr>
          <w:color w:val="auto"/>
        </w:rPr>
        <w:t xml:space="preserve"> - Componentes de </w:t>
      </w:r>
      <w:r w:rsidRPr="00A3124F">
        <w:rPr>
          <w:noProof/>
          <w:color w:val="auto"/>
        </w:rPr>
        <w:t>Software</w:t>
      </w:r>
    </w:p>
    <w:tbl>
      <w:tblPr>
        <w:tblStyle w:val="Tabelacomgrade"/>
        <w:tblW w:w="7933" w:type="dxa"/>
        <w:tblInd w:w="587" w:type="dxa"/>
        <w:tblLook w:val="04A0" w:firstRow="1" w:lastRow="0" w:firstColumn="1" w:lastColumn="0" w:noHBand="0" w:noVBand="1"/>
      </w:tblPr>
      <w:tblGrid>
        <w:gridCol w:w="3539"/>
        <w:gridCol w:w="4394"/>
      </w:tblGrid>
      <w:tr w:rsidR="00895661" w:rsidTr="009718A2">
        <w:tc>
          <w:tcPr>
            <w:tcW w:w="3539" w:type="dxa"/>
            <w:tcBorders>
              <w:top w:val="nil"/>
              <w:left w:val="nil"/>
              <w:bottom w:val="single" w:sz="4" w:space="0" w:color="auto"/>
              <w:right w:val="nil"/>
            </w:tcBorders>
            <w:shd w:val="clear" w:color="auto" w:fill="E7E6E6" w:themeFill="background2"/>
          </w:tcPr>
          <w:p w:rsidR="00895661" w:rsidRPr="00692571" w:rsidRDefault="00895661" w:rsidP="009733CA">
            <w:pPr>
              <w:pStyle w:val="PargrafodaLista"/>
              <w:spacing w:before="60" w:after="60"/>
              <w:ind w:left="0"/>
              <w:rPr>
                <w:rFonts w:ascii="Arial" w:hAnsi="Arial" w:cs="Arial"/>
                <w:b/>
                <w:sz w:val="24"/>
                <w:szCs w:val="24"/>
              </w:rPr>
            </w:pPr>
            <w:r w:rsidRPr="00692571">
              <w:rPr>
                <w:rFonts w:ascii="Arial" w:hAnsi="Arial" w:cs="Arial"/>
                <w:b/>
                <w:sz w:val="24"/>
                <w:szCs w:val="24"/>
              </w:rPr>
              <w:t xml:space="preserve">Componentes de </w:t>
            </w:r>
            <w:r>
              <w:rPr>
                <w:rFonts w:ascii="Arial" w:hAnsi="Arial" w:cs="Arial"/>
                <w:b/>
                <w:sz w:val="24"/>
                <w:szCs w:val="24"/>
              </w:rPr>
              <w:t>Serviço</w:t>
            </w:r>
          </w:p>
        </w:tc>
        <w:tc>
          <w:tcPr>
            <w:tcW w:w="4394" w:type="dxa"/>
            <w:tcBorders>
              <w:top w:val="nil"/>
              <w:left w:val="nil"/>
              <w:right w:val="nil"/>
            </w:tcBorders>
          </w:tcPr>
          <w:p w:rsidR="00895661" w:rsidRDefault="00895661" w:rsidP="009733CA">
            <w:pPr>
              <w:pStyle w:val="PargrafodaLista"/>
              <w:spacing w:before="60" w:after="60"/>
              <w:ind w:left="0"/>
              <w:rPr>
                <w:rFonts w:ascii="Arial" w:hAnsi="Arial" w:cs="Arial"/>
                <w:sz w:val="24"/>
                <w:szCs w:val="24"/>
              </w:rPr>
            </w:pPr>
          </w:p>
        </w:tc>
      </w:tr>
      <w:tr w:rsidR="00895661" w:rsidRPr="004C5AFF" w:rsidTr="000D560B">
        <w:tc>
          <w:tcPr>
            <w:tcW w:w="3539" w:type="dxa"/>
            <w:tcBorders>
              <w:top w:val="single" w:sz="4" w:space="0" w:color="auto"/>
            </w:tcBorders>
            <w:vAlign w:val="center"/>
          </w:tcPr>
          <w:p w:rsidR="00895661" w:rsidRPr="004C5AFF" w:rsidRDefault="00FA5300" w:rsidP="009733CA">
            <w:pPr>
              <w:pStyle w:val="PargrafodaLista"/>
              <w:spacing w:before="60" w:after="60"/>
              <w:ind w:left="0"/>
              <w:rPr>
                <w:rFonts w:ascii="Arial" w:hAnsi="Arial" w:cs="Arial"/>
                <w:b/>
                <w:sz w:val="20"/>
                <w:szCs w:val="24"/>
              </w:rPr>
            </w:pPr>
            <w:r>
              <w:rPr>
                <w:rFonts w:ascii="Arial" w:hAnsi="Arial" w:cs="Arial"/>
                <w:b/>
                <w:sz w:val="20"/>
                <w:szCs w:val="24"/>
              </w:rPr>
              <w:t>Componente</w:t>
            </w:r>
          </w:p>
        </w:tc>
        <w:tc>
          <w:tcPr>
            <w:tcW w:w="4394" w:type="dxa"/>
          </w:tcPr>
          <w:p w:rsidR="00895661" w:rsidRPr="004C5AFF" w:rsidRDefault="00895661" w:rsidP="009733CA">
            <w:pPr>
              <w:pStyle w:val="PargrafodaLista"/>
              <w:spacing w:before="60" w:after="60"/>
              <w:ind w:left="0"/>
              <w:contextualSpacing w:val="0"/>
              <w:rPr>
                <w:rFonts w:ascii="Arial" w:hAnsi="Arial" w:cs="Arial"/>
                <w:b/>
                <w:sz w:val="20"/>
                <w:szCs w:val="24"/>
              </w:rPr>
            </w:pPr>
            <w:r w:rsidRPr="004C5AFF">
              <w:rPr>
                <w:rFonts w:ascii="Arial" w:hAnsi="Arial" w:cs="Arial"/>
                <w:b/>
                <w:sz w:val="20"/>
                <w:szCs w:val="24"/>
              </w:rPr>
              <w:t>Descrição</w:t>
            </w:r>
          </w:p>
        </w:tc>
      </w:tr>
      <w:tr w:rsidR="00895661" w:rsidRPr="004C5AFF" w:rsidTr="000D560B">
        <w:tc>
          <w:tcPr>
            <w:tcW w:w="3539" w:type="dxa"/>
          </w:tcPr>
          <w:p w:rsidR="00895661" w:rsidRPr="004C5AFF" w:rsidRDefault="00895661" w:rsidP="009733CA">
            <w:pPr>
              <w:pStyle w:val="PargrafodaLista"/>
              <w:spacing w:before="60" w:after="60"/>
              <w:ind w:left="0"/>
              <w:rPr>
                <w:rFonts w:ascii="Arial" w:hAnsi="Arial" w:cs="Arial"/>
                <w:sz w:val="20"/>
                <w:szCs w:val="24"/>
              </w:rPr>
            </w:pPr>
            <w:r w:rsidRPr="004C5AFF">
              <w:rPr>
                <w:rFonts w:ascii="Arial" w:hAnsi="Arial" w:cs="Arial"/>
                <w:sz w:val="20"/>
                <w:szCs w:val="24"/>
              </w:rPr>
              <w:t>Implantação da Solução</w:t>
            </w:r>
          </w:p>
        </w:tc>
        <w:tc>
          <w:tcPr>
            <w:tcW w:w="4394" w:type="dxa"/>
            <w:vAlign w:val="center"/>
          </w:tcPr>
          <w:p w:rsidR="00895661" w:rsidRPr="00895661" w:rsidRDefault="00895661" w:rsidP="00215266">
            <w:pPr>
              <w:pStyle w:val="PargrafodaLista"/>
              <w:spacing w:before="60" w:after="60"/>
              <w:ind w:left="0"/>
              <w:jc w:val="both"/>
              <w:rPr>
                <w:rFonts w:ascii="Arial" w:hAnsi="Arial" w:cs="Arial"/>
                <w:sz w:val="20"/>
                <w:szCs w:val="24"/>
              </w:rPr>
            </w:pPr>
            <w:r>
              <w:rPr>
                <w:rFonts w:ascii="Arial" w:hAnsi="Arial" w:cs="Arial"/>
                <w:sz w:val="20"/>
                <w:szCs w:val="24"/>
              </w:rPr>
              <w:t>Todos os serviços necessários para a implantação completa da Solução, incluindo transporte e entrega de componentes, montagem, ativação, configuração, testes</w:t>
            </w:r>
            <w:r w:rsidR="009718A2">
              <w:rPr>
                <w:rFonts w:ascii="Arial" w:hAnsi="Arial" w:cs="Arial"/>
                <w:sz w:val="20"/>
                <w:szCs w:val="24"/>
              </w:rPr>
              <w:t>,</w:t>
            </w:r>
            <w:r w:rsidR="009F1905">
              <w:rPr>
                <w:rFonts w:ascii="Arial" w:hAnsi="Arial" w:cs="Arial"/>
                <w:sz w:val="20"/>
                <w:szCs w:val="24"/>
              </w:rPr>
              <w:t xml:space="preserve"> homologação,</w:t>
            </w:r>
            <w:r w:rsidR="009718A2">
              <w:rPr>
                <w:rFonts w:ascii="Arial" w:hAnsi="Arial" w:cs="Arial"/>
                <w:sz w:val="20"/>
                <w:szCs w:val="24"/>
              </w:rPr>
              <w:t xml:space="preserve"> migração dos dados</w:t>
            </w:r>
            <w:r>
              <w:rPr>
                <w:rFonts w:ascii="Arial" w:hAnsi="Arial" w:cs="Arial"/>
                <w:sz w:val="20"/>
                <w:szCs w:val="24"/>
              </w:rPr>
              <w:t xml:space="preserve"> etc</w:t>
            </w:r>
            <w:r w:rsidR="00260ABF">
              <w:rPr>
                <w:rFonts w:ascii="Arial" w:hAnsi="Arial" w:cs="Arial"/>
                <w:sz w:val="20"/>
                <w:szCs w:val="24"/>
              </w:rPr>
              <w:t xml:space="preserve">. </w:t>
            </w:r>
          </w:p>
        </w:tc>
      </w:tr>
      <w:tr w:rsidR="00895661" w:rsidRPr="00F61B98" w:rsidTr="009718A2">
        <w:tc>
          <w:tcPr>
            <w:tcW w:w="3539" w:type="dxa"/>
          </w:tcPr>
          <w:p w:rsidR="00895661" w:rsidRPr="004C5AFF" w:rsidRDefault="00895661" w:rsidP="009733CA">
            <w:pPr>
              <w:pStyle w:val="PargrafodaLista"/>
              <w:spacing w:before="60" w:after="60"/>
              <w:ind w:left="0"/>
              <w:rPr>
                <w:rFonts w:ascii="Arial" w:hAnsi="Arial" w:cs="Arial"/>
                <w:sz w:val="20"/>
                <w:szCs w:val="24"/>
              </w:rPr>
            </w:pPr>
            <w:r w:rsidRPr="004C5AFF">
              <w:rPr>
                <w:rFonts w:ascii="Arial" w:hAnsi="Arial" w:cs="Arial"/>
                <w:sz w:val="20"/>
                <w:szCs w:val="24"/>
              </w:rPr>
              <w:t>Assistência Técnica</w:t>
            </w:r>
          </w:p>
        </w:tc>
        <w:tc>
          <w:tcPr>
            <w:tcW w:w="4394" w:type="dxa"/>
          </w:tcPr>
          <w:p w:rsidR="000E576B" w:rsidRPr="000E576B" w:rsidRDefault="00215266" w:rsidP="00215266">
            <w:pPr>
              <w:pStyle w:val="PargrafodaLista"/>
              <w:spacing w:before="60" w:after="60"/>
              <w:ind w:left="0"/>
              <w:jc w:val="both"/>
              <w:rPr>
                <w:rFonts w:ascii="Arial" w:hAnsi="Arial" w:cs="Arial"/>
                <w:sz w:val="20"/>
                <w:szCs w:val="24"/>
              </w:rPr>
            </w:pPr>
            <w:r>
              <w:rPr>
                <w:rFonts w:ascii="Arial" w:hAnsi="Arial" w:cs="Arial"/>
                <w:sz w:val="20"/>
                <w:szCs w:val="24"/>
              </w:rPr>
              <w:t xml:space="preserve">Todos os serviços </w:t>
            </w:r>
            <w:r w:rsidR="000E576B" w:rsidRPr="000E576B">
              <w:rPr>
                <w:rFonts w:ascii="Arial" w:hAnsi="Arial" w:cs="Arial"/>
                <w:sz w:val="20"/>
                <w:szCs w:val="20"/>
              </w:rPr>
              <w:t>contribu</w:t>
            </w:r>
            <w:r>
              <w:rPr>
                <w:rFonts w:ascii="Arial" w:hAnsi="Arial" w:cs="Arial"/>
                <w:sz w:val="20"/>
                <w:szCs w:val="20"/>
              </w:rPr>
              <w:t>em</w:t>
            </w:r>
            <w:r w:rsidR="000E576B" w:rsidRPr="000E576B">
              <w:rPr>
                <w:rFonts w:ascii="Arial" w:hAnsi="Arial" w:cs="Arial"/>
                <w:sz w:val="20"/>
                <w:szCs w:val="20"/>
              </w:rPr>
              <w:t xml:space="preserve"> para a manutenção do pleno e correto funcionamento da Solução</w:t>
            </w:r>
            <w:r>
              <w:rPr>
                <w:rFonts w:ascii="Arial" w:hAnsi="Arial" w:cs="Arial"/>
                <w:sz w:val="20"/>
                <w:szCs w:val="20"/>
              </w:rPr>
              <w:t xml:space="preserve"> por meio da prevenção e correção de </w:t>
            </w:r>
            <w:r w:rsidR="000E576B" w:rsidRPr="000E576B">
              <w:rPr>
                <w:rFonts w:ascii="Arial" w:hAnsi="Arial" w:cs="Arial"/>
                <w:sz w:val="20"/>
                <w:szCs w:val="20"/>
              </w:rPr>
              <w:t>falhas que ponham em risco, com qualquer grau de severidade a implementação de serviços e negócios do Banco.</w:t>
            </w:r>
          </w:p>
        </w:tc>
      </w:tr>
    </w:tbl>
    <w:p w:rsidR="00895661" w:rsidRPr="00A3124F" w:rsidRDefault="00A3124F" w:rsidP="00A3124F">
      <w:pPr>
        <w:pStyle w:val="Legenda"/>
        <w:ind w:firstLine="567"/>
        <w:rPr>
          <w:rFonts w:ascii="Arial" w:hAnsi="Arial" w:cs="Arial"/>
          <w:color w:val="auto"/>
          <w:sz w:val="24"/>
          <w:szCs w:val="24"/>
        </w:rPr>
      </w:pPr>
      <w:r w:rsidRPr="00A3124F">
        <w:rPr>
          <w:color w:val="auto"/>
        </w:rPr>
        <w:lastRenderedPageBreak/>
        <w:t xml:space="preserve">Tabela </w:t>
      </w:r>
      <w:r w:rsidRPr="00A3124F">
        <w:rPr>
          <w:color w:val="auto"/>
        </w:rPr>
        <w:fldChar w:fldCharType="begin"/>
      </w:r>
      <w:r w:rsidRPr="00A3124F">
        <w:rPr>
          <w:color w:val="auto"/>
        </w:rPr>
        <w:instrText xml:space="preserve"> SEQ Tabela \* ARABIC </w:instrText>
      </w:r>
      <w:r w:rsidRPr="00A3124F">
        <w:rPr>
          <w:color w:val="auto"/>
        </w:rPr>
        <w:fldChar w:fldCharType="separate"/>
      </w:r>
      <w:r w:rsidR="00C54BA6">
        <w:rPr>
          <w:noProof/>
          <w:color w:val="auto"/>
        </w:rPr>
        <w:t>3</w:t>
      </w:r>
      <w:r w:rsidRPr="00A3124F">
        <w:rPr>
          <w:color w:val="auto"/>
        </w:rPr>
        <w:fldChar w:fldCharType="end"/>
      </w:r>
      <w:r w:rsidRPr="00A3124F">
        <w:rPr>
          <w:color w:val="auto"/>
        </w:rPr>
        <w:t xml:space="preserve"> - Componentes de Serviço</w:t>
      </w:r>
    </w:p>
    <w:p w:rsidR="00024FCD" w:rsidRDefault="00024FCD" w:rsidP="00024FCD">
      <w:pPr>
        <w:pStyle w:val="PargrafodaLista"/>
        <w:ind w:left="792"/>
        <w:rPr>
          <w:rFonts w:ascii="Arial" w:hAnsi="Arial" w:cs="Arial"/>
          <w:b/>
          <w:sz w:val="24"/>
          <w:szCs w:val="24"/>
        </w:rPr>
      </w:pPr>
    </w:p>
    <w:p w:rsidR="000D560B" w:rsidRDefault="000D560B" w:rsidP="00024FCD">
      <w:pPr>
        <w:pStyle w:val="PargrafodaLista"/>
        <w:ind w:left="792"/>
        <w:rPr>
          <w:rFonts w:ascii="Arial" w:hAnsi="Arial" w:cs="Arial"/>
          <w:b/>
          <w:sz w:val="24"/>
          <w:szCs w:val="24"/>
        </w:rPr>
      </w:pPr>
    </w:p>
    <w:p w:rsidR="001B2DA8" w:rsidRDefault="001B2DA8"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 xml:space="preserve">REQUISITOS GERAIS DA SOLUÇÃO </w:t>
      </w:r>
    </w:p>
    <w:p w:rsidR="0061383E" w:rsidRPr="0061383E" w:rsidRDefault="0061383E" w:rsidP="0061383E">
      <w:pPr>
        <w:pStyle w:val="PargrafodaLista"/>
        <w:rPr>
          <w:rFonts w:ascii="Arial" w:hAnsi="Arial" w:cs="Arial"/>
          <w:b/>
          <w:sz w:val="24"/>
          <w:szCs w:val="24"/>
        </w:rPr>
      </w:pPr>
    </w:p>
    <w:p w:rsidR="0061383E" w:rsidRPr="0061383E" w:rsidRDefault="0061383E" w:rsidP="0061383E">
      <w:pPr>
        <w:jc w:val="both"/>
        <w:rPr>
          <w:rFonts w:ascii="Arial" w:hAnsi="Arial" w:cs="Arial"/>
          <w:sz w:val="24"/>
          <w:szCs w:val="24"/>
        </w:rPr>
      </w:pPr>
      <w:r>
        <w:rPr>
          <w:rFonts w:ascii="Arial" w:hAnsi="Arial" w:cs="Arial"/>
          <w:sz w:val="24"/>
          <w:szCs w:val="24"/>
        </w:rPr>
        <w:t xml:space="preserve">Os requisitos gerais </w:t>
      </w:r>
      <w:r w:rsidR="00A86115">
        <w:rPr>
          <w:rFonts w:ascii="Arial" w:hAnsi="Arial" w:cs="Arial"/>
          <w:sz w:val="24"/>
          <w:szCs w:val="24"/>
        </w:rPr>
        <w:t xml:space="preserve">são relativos a aspectos generalizados </w:t>
      </w:r>
      <w:r>
        <w:rPr>
          <w:rFonts w:ascii="Arial" w:hAnsi="Arial" w:cs="Arial"/>
          <w:sz w:val="24"/>
          <w:szCs w:val="24"/>
        </w:rPr>
        <w:t>da Solução.</w:t>
      </w:r>
    </w:p>
    <w:p w:rsidR="001B2DA8" w:rsidRDefault="001B2DA8" w:rsidP="001B2DA8">
      <w:pPr>
        <w:pStyle w:val="PargrafodaLista"/>
        <w:ind w:left="567"/>
        <w:rPr>
          <w:rFonts w:ascii="Arial" w:hAnsi="Arial" w:cs="Arial"/>
          <w:sz w:val="24"/>
          <w:szCs w:val="24"/>
        </w:rPr>
      </w:pPr>
    </w:p>
    <w:p w:rsidR="0061383E" w:rsidRDefault="0061383E" w:rsidP="004E5DE8">
      <w:pPr>
        <w:pStyle w:val="PargrafodaLista"/>
        <w:numPr>
          <w:ilvl w:val="1"/>
          <w:numId w:val="1"/>
        </w:numPr>
        <w:ind w:left="851" w:hanging="851"/>
        <w:jc w:val="both"/>
        <w:rPr>
          <w:rFonts w:ascii="Arial" w:hAnsi="Arial" w:cs="Arial"/>
          <w:sz w:val="24"/>
          <w:szCs w:val="24"/>
        </w:rPr>
      </w:pPr>
      <w:r w:rsidRPr="0061383E">
        <w:rPr>
          <w:rFonts w:ascii="Arial" w:hAnsi="Arial" w:cs="Arial"/>
          <w:sz w:val="24"/>
          <w:szCs w:val="24"/>
        </w:rPr>
        <w:t>Os requisitos constantes des</w:t>
      </w:r>
      <w:r>
        <w:rPr>
          <w:rFonts w:ascii="Arial" w:hAnsi="Arial" w:cs="Arial"/>
          <w:sz w:val="24"/>
          <w:szCs w:val="24"/>
        </w:rPr>
        <w:t>t</w:t>
      </w:r>
      <w:r w:rsidRPr="0061383E">
        <w:rPr>
          <w:rFonts w:ascii="Arial" w:hAnsi="Arial" w:cs="Arial"/>
          <w:sz w:val="24"/>
          <w:szCs w:val="24"/>
        </w:rPr>
        <w:t xml:space="preserve">e </w:t>
      </w:r>
      <w:r>
        <w:rPr>
          <w:rFonts w:ascii="Arial" w:hAnsi="Arial" w:cs="Arial"/>
          <w:sz w:val="24"/>
          <w:szCs w:val="24"/>
        </w:rPr>
        <w:t xml:space="preserve">documento têm caráter </w:t>
      </w:r>
      <w:r w:rsidR="006A6F58">
        <w:rPr>
          <w:rFonts w:ascii="Arial" w:hAnsi="Arial" w:cs="Arial"/>
          <w:sz w:val="24"/>
          <w:szCs w:val="24"/>
        </w:rPr>
        <w:t>obrigatório devendo ser rigorosamente atendidos pelo fornecedores sob pena de desclassificação da proposta e sujeição à aplicação de sansões contratuais.</w:t>
      </w:r>
    </w:p>
    <w:p w:rsidR="006A6F58" w:rsidRPr="0061383E" w:rsidRDefault="006A6F58" w:rsidP="006A6F58">
      <w:pPr>
        <w:pStyle w:val="PargrafodaLista"/>
        <w:ind w:left="0"/>
        <w:jc w:val="both"/>
        <w:rPr>
          <w:rFonts w:ascii="Arial" w:hAnsi="Arial" w:cs="Arial"/>
          <w:sz w:val="24"/>
          <w:szCs w:val="24"/>
        </w:rPr>
      </w:pPr>
    </w:p>
    <w:p w:rsidR="00781271" w:rsidRPr="00BF616A" w:rsidRDefault="006A6F58" w:rsidP="004E5DE8">
      <w:pPr>
        <w:pStyle w:val="PargrafodaLista"/>
        <w:numPr>
          <w:ilvl w:val="1"/>
          <w:numId w:val="1"/>
        </w:numPr>
        <w:ind w:left="851" w:hanging="851"/>
        <w:jc w:val="both"/>
        <w:rPr>
          <w:rFonts w:ascii="Arial" w:hAnsi="Arial" w:cs="Arial"/>
          <w:b/>
          <w:sz w:val="24"/>
          <w:szCs w:val="24"/>
        </w:rPr>
      </w:pPr>
      <w:r>
        <w:rPr>
          <w:rFonts w:ascii="Arial" w:hAnsi="Arial" w:cs="Arial"/>
          <w:sz w:val="24"/>
          <w:szCs w:val="24"/>
        </w:rPr>
        <w:t xml:space="preserve">Todos os componentes </w:t>
      </w:r>
      <w:r w:rsidRPr="006A6F58">
        <w:rPr>
          <w:rFonts w:ascii="Arial" w:hAnsi="Arial" w:cs="Arial"/>
          <w:sz w:val="24"/>
          <w:szCs w:val="24"/>
        </w:rPr>
        <w:t>da</w:t>
      </w:r>
      <w:r>
        <w:rPr>
          <w:rFonts w:ascii="Arial" w:hAnsi="Arial" w:cs="Arial"/>
          <w:sz w:val="24"/>
          <w:szCs w:val="24"/>
        </w:rPr>
        <w:t xml:space="preserve"> Solução devem ser novos e sem nenhum tipo de uso anterior. </w:t>
      </w:r>
      <w:r w:rsidR="00BF616A">
        <w:rPr>
          <w:rFonts w:ascii="Arial" w:hAnsi="Arial" w:cs="Arial"/>
          <w:sz w:val="24"/>
          <w:szCs w:val="24"/>
        </w:rPr>
        <w:t xml:space="preserve">Não serão aceitos componentes </w:t>
      </w:r>
      <w:proofErr w:type="spellStart"/>
      <w:r w:rsidR="00BF616A">
        <w:rPr>
          <w:rFonts w:ascii="Arial" w:hAnsi="Arial" w:cs="Arial"/>
          <w:sz w:val="24"/>
          <w:szCs w:val="24"/>
        </w:rPr>
        <w:t>remanufaturados</w:t>
      </w:r>
      <w:proofErr w:type="spellEnd"/>
      <w:r w:rsidR="00BF616A">
        <w:rPr>
          <w:rFonts w:ascii="Arial" w:hAnsi="Arial" w:cs="Arial"/>
          <w:sz w:val="24"/>
          <w:szCs w:val="24"/>
        </w:rPr>
        <w:t xml:space="preserve">.   </w:t>
      </w:r>
    </w:p>
    <w:p w:rsidR="00BF616A" w:rsidRPr="00BF616A" w:rsidRDefault="00BF616A" w:rsidP="00BF616A">
      <w:pPr>
        <w:pStyle w:val="PargrafodaLista"/>
        <w:rPr>
          <w:rFonts w:ascii="Arial" w:hAnsi="Arial" w:cs="Arial"/>
          <w:b/>
          <w:sz w:val="24"/>
          <w:szCs w:val="24"/>
        </w:rPr>
      </w:pPr>
    </w:p>
    <w:p w:rsidR="00BF616A" w:rsidRPr="00781271" w:rsidRDefault="00BF616A" w:rsidP="004E5DE8">
      <w:pPr>
        <w:pStyle w:val="PargrafodaLista"/>
        <w:numPr>
          <w:ilvl w:val="1"/>
          <w:numId w:val="1"/>
        </w:numPr>
        <w:ind w:left="851" w:hanging="851"/>
        <w:jc w:val="both"/>
        <w:rPr>
          <w:rFonts w:ascii="Arial" w:hAnsi="Arial" w:cs="Arial"/>
          <w:b/>
          <w:sz w:val="24"/>
          <w:szCs w:val="24"/>
        </w:rPr>
      </w:pPr>
      <w:r w:rsidRPr="00B90FA0">
        <w:rPr>
          <w:rFonts w:ascii="Arial" w:hAnsi="Arial" w:cs="Arial"/>
          <w:sz w:val="24"/>
          <w:szCs w:val="24"/>
        </w:rPr>
        <w:t>Todos</w:t>
      </w:r>
      <w:r>
        <w:rPr>
          <w:rFonts w:ascii="Arial" w:hAnsi="Arial" w:cs="Arial"/>
          <w:sz w:val="24"/>
          <w:szCs w:val="24"/>
        </w:rPr>
        <w:t xml:space="preserve"> os componentes da Solução deverão constar do catálogo de produtos do respectivo fabricante. Não serão aceitas composições </w:t>
      </w:r>
      <w:r>
        <w:rPr>
          <w:rFonts w:ascii="Arial" w:hAnsi="Arial" w:cs="Arial"/>
          <w:i/>
          <w:sz w:val="24"/>
          <w:szCs w:val="24"/>
        </w:rPr>
        <w:t>ad hoc</w:t>
      </w:r>
      <w:r>
        <w:rPr>
          <w:rFonts w:ascii="Arial" w:hAnsi="Arial" w:cs="Arial"/>
          <w:sz w:val="24"/>
          <w:szCs w:val="24"/>
        </w:rPr>
        <w:t xml:space="preserve"> elaboradas com o objetivo de atender às especificações desde documento.</w:t>
      </w:r>
    </w:p>
    <w:p w:rsidR="00781271" w:rsidRPr="00781271" w:rsidRDefault="00781271" w:rsidP="00781271">
      <w:pPr>
        <w:pStyle w:val="PargrafodaLista"/>
        <w:rPr>
          <w:rFonts w:ascii="Arial" w:hAnsi="Arial" w:cs="Arial"/>
          <w:sz w:val="24"/>
          <w:szCs w:val="24"/>
        </w:rPr>
      </w:pPr>
    </w:p>
    <w:p w:rsidR="0061383E" w:rsidRPr="00781271" w:rsidRDefault="006A6F58" w:rsidP="004E5DE8">
      <w:pPr>
        <w:pStyle w:val="PargrafodaLista"/>
        <w:numPr>
          <w:ilvl w:val="1"/>
          <w:numId w:val="1"/>
        </w:numPr>
        <w:ind w:left="851" w:hanging="851"/>
        <w:jc w:val="both"/>
        <w:rPr>
          <w:rFonts w:ascii="Arial" w:hAnsi="Arial" w:cs="Arial"/>
          <w:b/>
          <w:sz w:val="24"/>
          <w:szCs w:val="24"/>
        </w:rPr>
      </w:pPr>
      <w:r>
        <w:rPr>
          <w:rFonts w:ascii="Arial" w:hAnsi="Arial" w:cs="Arial"/>
          <w:sz w:val="24"/>
          <w:szCs w:val="24"/>
        </w:rPr>
        <w:t xml:space="preserve">No momento da apresentação das propostas, todos os componentes </w:t>
      </w:r>
      <w:r w:rsidR="003704C4">
        <w:rPr>
          <w:rFonts w:ascii="Arial" w:hAnsi="Arial" w:cs="Arial"/>
          <w:sz w:val="24"/>
          <w:szCs w:val="24"/>
        </w:rPr>
        <w:t xml:space="preserve">da Solução proposta </w:t>
      </w:r>
      <w:r w:rsidR="00BF616A">
        <w:rPr>
          <w:rFonts w:ascii="Arial" w:hAnsi="Arial" w:cs="Arial"/>
          <w:sz w:val="24"/>
          <w:szCs w:val="24"/>
        </w:rPr>
        <w:t xml:space="preserve">não </w:t>
      </w:r>
      <w:r>
        <w:rPr>
          <w:rFonts w:ascii="Arial" w:hAnsi="Arial" w:cs="Arial"/>
          <w:sz w:val="24"/>
          <w:szCs w:val="24"/>
        </w:rPr>
        <w:t xml:space="preserve">devem </w:t>
      </w:r>
      <w:r w:rsidR="00B90FA0">
        <w:rPr>
          <w:rFonts w:ascii="Arial" w:hAnsi="Arial" w:cs="Arial"/>
          <w:sz w:val="24"/>
          <w:szCs w:val="24"/>
        </w:rPr>
        <w:t xml:space="preserve">possuir </w:t>
      </w:r>
      <w:r>
        <w:rPr>
          <w:rFonts w:ascii="Arial" w:hAnsi="Arial" w:cs="Arial"/>
          <w:sz w:val="24"/>
          <w:szCs w:val="24"/>
        </w:rPr>
        <w:t xml:space="preserve">data de </w:t>
      </w:r>
      <w:proofErr w:type="spellStart"/>
      <w:r w:rsidRPr="006A6F58">
        <w:rPr>
          <w:rFonts w:ascii="Arial" w:hAnsi="Arial" w:cs="Arial"/>
          <w:i/>
          <w:sz w:val="24"/>
          <w:szCs w:val="24"/>
        </w:rPr>
        <w:t>End</w:t>
      </w:r>
      <w:proofErr w:type="spellEnd"/>
      <w:r w:rsidRPr="006A6F58">
        <w:rPr>
          <w:rFonts w:ascii="Arial" w:hAnsi="Arial" w:cs="Arial"/>
          <w:i/>
          <w:sz w:val="24"/>
          <w:szCs w:val="24"/>
        </w:rPr>
        <w:t>-</w:t>
      </w:r>
      <w:proofErr w:type="spellStart"/>
      <w:r w:rsidRPr="006A6F58">
        <w:rPr>
          <w:rFonts w:ascii="Arial" w:hAnsi="Arial" w:cs="Arial"/>
          <w:i/>
          <w:sz w:val="24"/>
          <w:szCs w:val="24"/>
        </w:rPr>
        <w:t>of-Life</w:t>
      </w:r>
      <w:proofErr w:type="spellEnd"/>
      <w:r>
        <w:rPr>
          <w:rFonts w:ascii="Arial" w:hAnsi="Arial" w:cs="Arial"/>
          <w:sz w:val="24"/>
          <w:szCs w:val="24"/>
        </w:rPr>
        <w:t xml:space="preserve"> </w:t>
      </w:r>
      <w:r w:rsidR="00BF616A">
        <w:rPr>
          <w:rFonts w:ascii="Arial" w:hAnsi="Arial" w:cs="Arial"/>
          <w:sz w:val="24"/>
          <w:szCs w:val="24"/>
        </w:rPr>
        <w:t>nem d</w:t>
      </w:r>
      <w:r w:rsidR="003704C4">
        <w:rPr>
          <w:rFonts w:ascii="Arial" w:hAnsi="Arial" w:cs="Arial"/>
          <w:sz w:val="24"/>
          <w:szCs w:val="24"/>
        </w:rPr>
        <w:t xml:space="preserve">e </w:t>
      </w:r>
      <w:proofErr w:type="spellStart"/>
      <w:r w:rsidR="003704C4" w:rsidRPr="003704C4">
        <w:rPr>
          <w:rFonts w:ascii="Arial" w:hAnsi="Arial" w:cs="Arial"/>
          <w:i/>
          <w:sz w:val="24"/>
          <w:szCs w:val="24"/>
        </w:rPr>
        <w:t>End-of-Support</w:t>
      </w:r>
      <w:proofErr w:type="spellEnd"/>
      <w:r w:rsidR="003704C4">
        <w:rPr>
          <w:rFonts w:ascii="Arial" w:hAnsi="Arial" w:cs="Arial"/>
          <w:sz w:val="24"/>
          <w:szCs w:val="24"/>
        </w:rPr>
        <w:t xml:space="preserve"> </w:t>
      </w:r>
      <w:r w:rsidR="00BF616A">
        <w:rPr>
          <w:rFonts w:ascii="Arial" w:hAnsi="Arial" w:cs="Arial"/>
          <w:sz w:val="24"/>
          <w:szCs w:val="24"/>
        </w:rPr>
        <w:t>anunciadas pelo fabricante.</w:t>
      </w:r>
    </w:p>
    <w:p w:rsidR="00781271" w:rsidRPr="00781271" w:rsidRDefault="00781271" w:rsidP="00781271">
      <w:pPr>
        <w:pStyle w:val="PargrafodaLista"/>
        <w:rPr>
          <w:rFonts w:ascii="Arial" w:hAnsi="Arial" w:cs="Arial"/>
          <w:b/>
          <w:sz w:val="24"/>
          <w:szCs w:val="24"/>
        </w:rPr>
      </w:pPr>
    </w:p>
    <w:p w:rsidR="00781271" w:rsidRDefault="00781271" w:rsidP="004E5DE8">
      <w:pPr>
        <w:pStyle w:val="PargrafodaLista"/>
        <w:numPr>
          <w:ilvl w:val="1"/>
          <w:numId w:val="1"/>
        </w:numPr>
        <w:ind w:left="851" w:hanging="851"/>
        <w:jc w:val="both"/>
        <w:rPr>
          <w:rFonts w:ascii="Arial" w:hAnsi="Arial" w:cs="Arial"/>
          <w:sz w:val="24"/>
          <w:szCs w:val="24"/>
        </w:rPr>
      </w:pPr>
      <w:r w:rsidRPr="003704C4">
        <w:rPr>
          <w:rFonts w:ascii="Arial" w:hAnsi="Arial" w:cs="Arial"/>
          <w:sz w:val="24"/>
          <w:szCs w:val="24"/>
        </w:rPr>
        <w:t>No momento da apresentação das propostas</w:t>
      </w:r>
      <w:r w:rsidR="003704C4">
        <w:rPr>
          <w:rFonts w:ascii="Arial" w:hAnsi="Arial" w:cs="Arial"/>
          <w:sz w:val="24"/>
          <w:szCs w:val="24"/>
        </w:rPr>
        <w:t xml:space="preserve">, todos os </w:t>
      </w:r>
      <w:r w:rsidR="00A86115">
        <w:rPr>
          <w:rFonts w:ascii="Arial" w:hAnsi="Arial" w:cs="Arial"/>
          <w:sz w:val="24"/>
          <w:szCs w:val="24"/>
        </w:rPr>
        <w:t xml:space="preserve">modelos e versões dos </w:t>
      </w:r>
      <w:r w:rsidR="003704C4">
        <w:rPr>
          <w:rFonts w:ascii="Arial" w:hAnsi="Arial" w:cs="Arial"/>
          <w:sz w:val="24"/>
          <w:szCs w:val="24"/>
        </w:rPr>
        <w:t xml:space="preserve">componentes </w:t>
      </w:r>
      <w:r w:rsidR="00A86115">
        <w:rPr>
          <w:rFonts w:ascii="Arial" w:hAnsi="Arial" w:cs="Arial"/>
          <w:sz w:val="24"/>
          <w:szCs w:val="24"/>
        </w:rPr>
        <w:t xml:space="preserve">da Solução </w:t>
      </w:r>
      <w:r w:rsidR="003704C4">
        <w:rPr>
          <w:rFonts w:ascii="Arial" w:hAnsi="Arial" w:cs="Arial"/>
          <w:sz w:val="24"/>
          <w:szCs w:val="24"/>
        </w:rPr>
        <w:t xml:space="preserve">devem </w:t>
      </w:r>
      <w:r w:rsidR="00A86115">
        <w:rPr>
          <w:rFonts w:ascii="Arial" w:hAnsi="Arial" w:cs="Arial"/>
          <w:sz w:val="24"/>
          <w:szCs w:val="24"/>
        </w:rPr>
        <w:t xml:space="preserve">constar do anúncio mais recente do fabricante </w:t>
      </w:r>
      <w:r w:rsidR="00EA2735">
        <w:rPr>
          <w:rFonts w:ascii="Arial" w:hAnsi="Arial" w:cs="Arial"/>
          <w:sz w:val="24"/>
          <w:szCs w:val="24"/>
        </w:rPr>
        <w:t xml:space="preserve">e terem </w:t>
      </w:r>
      <w:r w:rsidR="0066150A">
        <w:rPr>
          <w:rFonts w:ascii="Arial" w:hAnsi="Arial" w:cs="Arial"/>
          <w:sz w:val="24"/>
          <w:szCs w:val="24"/>
        </w:rPr>
        <w:t>sido lançados há um prazo não superior a 36 (trinta e seis) meses.</w:t>
      </w:r>
    </w:p>
    <w:p w:rsidR="0066150A" w:rsidRPr="0066150A" w:rsidRDefault="0066150A" w:rsidP="0066150A">
      <w:pPr>
        <w:pStyle w:val="PargrafodaLista"/>
        <w:rPr>
          <w:rFonts w:ascii="Arial" w:hAnsi="Arial" w:cs="Arial"/>
          <w:sz w:val="24"/>
          <w:szCs w:val="24"/>
        </w:rPr>
      </w:pPr>
    </w:p>
    <w:p w:rsidR="0066150A" w:rsidRPr="003704C4" w:rsidRDefault="0066150A" w:rsidP="0066150A">
      <w:pPr>
        <w:pStyle w:val="PargrafodaLista"/>
        <w:numPr>
          <w:ilvl w:val="2"/>
          <w:numId w:val="1"/>
        </w:numPr>
        <w:ind w:left="1134" w:hanging="1134"/>
        <w:jc w:val="both"/>
        <w:rPr>
          <w:rFonts w:ascii="Arial" w:hAnsi="Arial" w:cs="Arial"/>
          <w:sz w:val="24"/>
          <w:szCs w:val="24"/>
        </w:rPr>
      </w:pPr>
      <w:r>
        <w:rPr>
          <w:rFonts w:ascii="Arial" w:hAnsi="Arial" w:cs="Arial"/>
          <w:sz w:val="24"/>
          <w:szCs w:val="24"/>
        </w:rPr>
        <w:t xml:space="preserve">Ficam excluídos desse requisito os componentes de </w:t>
      </w:r>
      <w:r w:rsidRPr="0066150A">
        <w:rPr>
          <w:rFonts w:ascii="Arial" w:hAnsi="Arial" w:cs="Arial"/>
          <w:i/>
          <w:sz w:val="24"/>
          <w:szCs w:val="24"/>
        </w:rPr>
        <w:t>hardware</w:t>
      </w:r>
      <w:r>
        <w:rPr>
          <w:rFonts w:ascii="Arial" w:hAnsi="Arial" w:cs="Arial"/>
          <w:sz w:val="24"/>
          <w:szCs w:val="24"/>
        </w:rPr>
        <w:t xml:space="preserve"> da Solução que sejam passivos, tais como armários (</w:t>
      </w:r>
      <w:r w:rsidRPr="0066150A">
        <w:rPr>
          <w:rFonts w:ascii="Arial" w:hAnsi="Arial" w:cs="Arial"/>
          <w:i/>
          <w:sz w:val="24"/>
          <w:szCs w:val="24"/>
        </w:rPr>
        <w:t>racks</w:t>
      </w:r>
      <w:r>
        <w:rPr>
          <w:rFonts w:ascii="Arial" w:hAnsi="Arial" w:cs="Arial"/>
          <w:sz w:val="24"/>
          <w:szCs w:val="24"/>
        </w:rPr>
        <w:t xml:space="preserve">), cabos, </w:t>
      </w:r>
      <w:proofErr w:type="spellStart"/>
      <w:r>
        <w:rPr>
          <w:rFonts w:ascii="Arial" w:hAnsi="Arial" w:cs="Arial"/>
          <w:sz w:val="24"/>
          <w:szCs w:val="24"/>
        </w:rPr>
        <w:t>DIOs</w:t>
      </w:r>
      <w:proofErr w:type="spellEnd"/>
      <w:r>
        <w:rPr>
          <w:rFonts w:ascii="Arial" w:hAnsi="Arial" w:cs="Arial"/>
          <w:sz w:val="24"/>
          <w:szCs w:val="24"/>
        </w:rPr>
        <w:t xml:space="preserve">, </w:t>
      </w:r>
      <w:r w:rsidRPr="0066150A">
        <w:rPr>
          <w:rFonts w:ascii="Arial" w:hAnsi="Arial" w:cs="Arial"/>
          <w:i/>
          <w:sz w:val="24"/>
          <w:szCs w:val="24"/>
        </w:rPr>
        <w:t xml:space="preserve">Patch </w:t>
      </w:r>
      <w:proofErr w:type="spellStart"/>
      <w:r w:rsidRPr="0066150A">
        <w:rPr>
          <w:rFonts w:ascii="Arial" w:hAnsi="Arial" w:cs="Arial"/>
          <w:i/>
          <w:sz w:val="24"/>
          <w:szCs w:val="24"/>
        </w:rPr>
        <w:t>Panels</w:t>
      </w:r>
      <w:proofErr w:type="spellEnd"/>
      <w:r>
        <w:rPr>
          <w:rFonts w:ascii="Arial" w:hAnsi="Arial" w:cs="Arial"/>
          <w:sz w:val="24"/>
          <w:szCs w:val="24"/>
        </w:rPr>
        <w:t>, conectores etc.</w:t>
      </w:r>
    </w:p>
    <w:p w:rsidR="00B90FA0" w:rsidRPr="00B90FA0" w:rsidRDefault="00B90FA0" w:rsidP="00B90FA0">
      <w:pPr>
        <w:pStyle w:val="PargrafodaLista"/>
        <w:rPr>
          <w:rFonts w:ascii="Arial" w:hAnsi="Arial" w:cs="Arial"/>
          <w:b/>
          <w:sz w:val="24"/>
          <w:szCs w:val="24"/>
        </w:rPr>
      </w:pPr>
    </w:p>
    <w:p w:rsidR="006A6F58" w:rsidRDefault="0066150A" w:rsidP="004E5DE8">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O modelo de licenciamento dos componentes de </w:t>
      </w:r>
      <w:r w:rsidRPr="0066150A">
        <w:rPr>
          <w:rFonts w:ascii="Arial" w:hAnsi="Arial" w:cs="Arial"/>
          <w:i/>
          <w:sz w:val="24"/>
          <w:szCs w:val="24"/>
        </w:rPr>
        <w:t>software</w:t>
      </w:r>
      <w:r>
        <w:rPr>
          <w:rFonts w:ascii="Arial" w:hAnsi="Arial" w:cs="Arial"/>
          <w:sz w:val="24"/>
          <w:szCs w:val="24"/>
        </w:rPr>
        <w:t xml:space="preserve"> da Solução deverá contemplar a transferência de propriedade perpétua para o Banco.</w:t>
      </w:r>
    </w:p>
    <w:p w:rsidR="0066150A" w:rsidRDefault="0066150A" w:rsidP="0066150A">
      <w:pPr>
        <w:pStyle w:val="PargrafodaLista"/>
        <w:ind w:left="567"/>
        <w:jc w:val="both"/>
        <w:rPr>
          <w:rFonts w:ascii="Arial" w:hAnsi="Arial" w:cs="Arial"/>
          <w:sz w:val="24"/>
          <w:szCs w:val="24"/>
        </w:rPr>
      </w:pPr>
    </w:p>
    <w:p w:rsidR="0066150A" w:rsidRDefault="0066150A" w:rsidP="004E5DE8">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Todos os componentes de </w:t>
      </w:r>
      <w:r w:rsidRPr="0066150A">
        <w:rPr>
          <w:rFonts w:ascii="Arial" w:hAnsi="Arial" w:cs="Arial"/>
          <w:i/>
          <w:sz w:val="24"/>
          <w:szCs w:val="24"/>
        </w:rPr>
        <w:t>software</w:t>
      </w:r>
      <w:r>
        <w:rPr>
          <w:rFonts w:ascii="Arial" w:hAnsi="Arial" w:cs="Arial"/>
          <w:sz w:val="24"/>
          <w:szCs w:val="24"/>
        </w:rPr>
        <w:t xml:space="preserve"> da Solução, incluindo o </w:t>
      </w:r>
      <w:r w:rsidRPr="0066150A">
        <w:rPr>
          <w:rFonts w:ascii="Arial" w:hAnsi="Arial" w:cs="Arial"/>
          <w:i/>
          <w:sz w:val="24"/>
          <w:szCs w:val="24"/>
        </w:rPr>
        <w:t>firmware</w:t>
      </w:r>
      <w:r>
        <w:rPr>
          <w:rFonts w:ascii="Arial" w:hAnsi="Arial" w:cs="Arial"/>
          <w:sz w:val="24"/>
          <w:szCs w:val="24"/>
        </w:rPr>
        <w:t xml:space="preserve">, deverão ser fornecidos com a sua versão mais atualizada </w:t>
      </w:r>
      <w:r w:rsidR="00036B63">
        <w:rPr>
          <w:rFonts w:ascii="Arial" w:hAnsi="Arial" w:cs="Arial"/>
          <w:sz w:val="24"/>
          <w:szCs w:val="24"/>
        </w:rPr>
        <w:t>considerando-se a data da implantação da Solução.</w:t>
      </w:r>
    </w:p>
    <w:p w:rsidR="0086721B" w:rsidRPr="0086721B" w:rsidRDefault="0086721B" w:rsidP="0086721B">
      <w:pPr>
        <w:pStyle w:val="PargrafodaLista"/>
        <w:rPr>
          <w:rFonts w:ascii="Arial" w:hAnsi="Arial" w:cs="Arial"/>
          <w:sz w:val="24"/>
          <w:szCs w:val="24"/>
        </w:rPr>
      </w:pPr>
    </w:p>
    <w:p w:rsidR="0086721B" w:rsidRDefault="0086721B" w:rsidP="004E5DE8">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Serão </w:t>
      </w:r>
      <w:r w:rsidR="00B71C9A">
        <w:rPr>
          <w:rFonts w:ascii="Arial" w:hAnsi="Arial" w:cs="Arial"/>
          <w:sz w:val="24"/>
          <w:szCs w:val="24"/>
        </w:rPr>
        <w:t>2 (</w:t>
      </w:r>
      <w:r>
        <w:rPr>
          <w:rFonts w:ascii="Arial" w:hAnsi="Arial" w:cs="Arial"/>
          <w:sz w:val="24"/>
          <w:szCs w:val="24"/>
        </w:rPr>
        <w:t>dois</w:t>
      </w:r>
      <w:r w:rsidR="00B71C9A">
        <w:rPr>
          <w:rFonts w:ascii="Arial" w:hAnsi="Arial" w:cs="Arial"/>
          <w:sz w:val="24"/>
          <w:szCs w:val="24"/>
        </w:rPr>
        <w:t>)</w:t>
      </w:r>
      <w:r>
        <w:rPr>
          <w:rFonts w:ascii="Arial" w:hAnsi="Arial" w:cs="Arial"/>
          <w:sz w:val="24"/>
          <w:szCs w:val="24"/>
        </w:rPr>
        <w:t xml:space="preserve"> os locais de implantação da Solução, a saber: Sítio Primário e Sítio Secundár</w:t>
      </w:r>
      <w:r w:rsidR="00B71C9A">
        <w:rPr>
          <w:rFonts w:ascii="Arial" w:hAnsi="Arial" w:cs="Arial"/>
          <w:sz w:val="24"/>
          <w:szCs w:val="24"/>
        </w:rPr>
        <w:t>io, sendo ambos localizados no Campus do CAPGV (Centro Administrativo Presidente Getúlio Vargas).</w:t>
      </w:r>
    </w:p>
    <w:p w:rsidR="00B71C9A" w:rsidRPr="00B71C9A" w:rsidRDefault="00B71C9A" w:rsidP="00B71C9A">
      <w:pPr>
        <w:pStyle w:val="PargrafodaLista"/>
        <w:rPr>
          <w:rFonts w:ascii="Arial" w:hAnsi="Arial" w:cs="Arial"/>
          <w:sz w:val="24"/>
          <w:szCs w:val="24"/>
        </w:rPr>
      </w:pPr>
    </w:p>
    <w:p w:rsidR="00B71C9A" w:rsidRDefault="00B71C9A" w:rsidP="004E5DE8">
      <w:pPr>
        <w:pStyle w:val="PargrafodaLista"/>
        <w:numPr>
          <w:ilvl w:val="1"/>
          <w:numId w:val="1"/>
        </w:numPr>
        <w:ind w:left="851" w:hanging="851"/>
        <w:jc w:val="both"/>
        <w:rPr>
          <w:rFonts w:ascii="Arial" w:hAnsi="Arial" w:cs="Arial"/>
          <w:sz w:val="24"/>
          <w:szCs w:val="24"/>
        </w:rPr>
      </w:pPr>
      <w:r>
        <w:rPr>
          <w:rFonts w:ascii="Arial" w:hAnsi="Arial" w:cs="Arial"/>
          <w:sz w:val="24"/>
          <w:szCs w:val="24"/>
        </w:rPr>
        <w:lastRenderedPageBreak/>
        <w:t xml:space="preserve">A Solução deverá considerar a distância de 10 (dez) quilômetros entre os sítios primário e secundário, de forma que, </w:t>
      </w:r>
      <w:r w:rsidR="00E00773">
        <w:rPr>
          <w:rFonts w:ascii="Arial" w:hAnsi="Arial" w:cs="Arial"/>
          <w:sz w:val="24"/>
          <w:szCs w:val="24"/>
        </w:rPr>
        <w:t xml:space="preserve">a despeito da </w:t>
      </w:r>
      <w:r>
        <w:rPr>
          <w:rFonts w:ascii="Arial" w:hAnsi="Arial" w:cs="Arial"/>
          <w:sz w:val="24"/>
          <w:szCs w:val="24"/>
        </w:rPr>
        <w:t xml:space="preserve">distância </w:t>
      </w:r>
      <w:r w:rsidR="00E00773">
        <w:rPr>
          <w:rFonts w:ascii="Arial" w:hAnsi="Arial" w:cs="Arial"/>
          <w:sz w:val="24"/>
          <w:szCs w:val="24"/>
        </w:rPr>
        <w:t xml:space="preserve">efetiva ser </w:t>
      </w:r>
      <w:r>
        <w:rPr>
          <w:rFonts w:ascii="Arial" w:hAnsi="Arial" w:cs="Arial"/>
          <w:sz w:val="24"/>
          <w:szCs w:val="24"/>
        </w:rPr>
        <w:t xml:space="preserve">menor, </w:t>
      </w:r>
      <w:r w:rsidR="00E00773">
        <w:rPr>
          <w:rFonts w:ascii="Arial" w:hAnsi="Arial" w:cs="Arial"/>
          <w:sz w:val="24"/>
          <w:szCs w:val="24"/>
        </w:rPr>
        <w:t xml:space="preserve">todos </w:t>
      </w:r>
      <w:r>
        <w:rPr>
          <w:rFonts w:ascii="Arial" w:hAnsi="Arial" w:cs="Arial"/>
          <w:sz w:val="24"/>
          <w:szCs w:val="24"/>
        </w:rPr>
        <w:t>os r</w:t>
      </w:r>
      <w:r w:rsidR="00E00773">
        <w:rPr>
          <w:rFonts w:ascii="Arial" w:hAnsi="Arial" w:cs="Arial"/>
          <w:sz w:val="24"/>
          <w:szCs w:val="24"/>
        </w:rPr>
        <w:t xml:space="preserve">ecursos de </w:t>
      </w:r>
      <w:r w:rsidR="00E00773">
        <w:rPr>
          <w:rFonts w:ascii="Arial" w:hAnsi="Arial" w:cs="Arial"/>
          <w:i/>
          <w:sz w:val="24"/>
          <w:szCs w:val="24"/>
        </w:rPr>
        <w:t>hardware</w:t>
      </w:r>
      <w:r w:rsidR="00E00773">
        <w:rPr>
          <w:rFonts w:ascii="Arial" w:hAnsi="Arial" w:cs="Arial"/>
          <w:sz w:val="24"/>
          <w:szCs w:val="24"/>
        </w:rPr>
        <w:t xml:space="preserve"> e </w:t>
      </w:r>
      <w:r w:rsidR="00E00773" w:rsidRPr="00E00773">
        <w:rPr>
          <w:rFonts w:ascii="Arial" w:hAnsi="Arial" w:cs="Arial"/>
          <w:i/>
          <w:sz w:val="24"/>
          <w:szCs w:val="24"/>
        </w:rPr>
        <w:t>software</w:t>
      </w:r>
      <w:r w:rsidR="00E00773">
        <w:rPr>
          <w:rFonts w:ascii="Arial" w:hAnsi="Arial" w:cs="Arial"/>
          <w:sz w:val="24"/>
          <w:szCs w:val="24"/>
        </w:rPr>
        <w:t xml:space="preserve"> estejam plenamente preparados para suportar a distância exigida neste requisito, sem que seja necessário impor ao Banco nenhum ônus adicional.</w:t>
      </w:r>
    </w:p>
    <w:p w:rsidR="00BB0380" w:rsidRPr="00BB0380" w:rsidRDefault="00BB0380" w:rsidP="00BB0380">
      <w:pPr>
        <w:pStyle w:val="PargrafodaLista"/>
        <w:rPr>
          <w:rFonts w:ascii="Arial" w:hAnsi="Arial" w:cs="Arial"/>
          <w:sz w:val="24"/>
          <w:szCs w:val="24"/>
        </w:rPr>
      </w:pPr>
    </w:p>
    <w:p w:rsidR="00BB0380" w:rsidRDefault="00BB0380" w:rsidP="004E5DE8">
      <w:pPr>
        <w:pStyle w:val="PargrafodaLista"/>
        <w:numPr>
          <w:ilvl w:val="1"/>
          <w:numId w:val="1"/>
        </w:numPr>
        <w:ind w:left="851" w:hanging="851"/>
        <w:jc w:val="both"/>
        <w:rPr>
          <w:rFonts w:ascii="Arial" w:hAnsi="Arial" w:cs="Arial"/>
          <w:sz w:val="24"/>
          <w:szCs w:val="24"/>
        </w:rPr>
      </w:pPr>
      <w:r>
        <w:rPr>
          <w:rFonts w:ascii="Arial" w:hAnsi="Arial" w:cs="Arial"/>
          <w:sz w:val="24"/>
          <w:szCs w:val="24"/>
        </w:rPr>
        <w:t>A Solução deverá ter todos os seus recursos e capacidades implantados em ambos os sítios de maneira igualmente distribu</w:t>
      </w:r>
      <w:r w:rsidR="00643708">
        <w:rPr>
          <w:rFonts w:ascii="Arial" w:hAnsi="Arial" w:cs="Arial"/>
          <w:sz w:val="24"/>
          <w:szCs w:val="24"/>
        </w:rPr>
        <w:t>ída.</w:t>
      </w:r>
    </w:p>
    <w:p w:rsidR="00643708" w:rsidRPr="00643708" w:rsidRDefault="00643708" w:rsidP="00643708">
      <w:pPr>
        <w:pStyle w:val="PargrafodaLista"/>
        <w:rPr>
          <w:rFonts w:ascii="Arial" w:hAnsi="Arial" w:cs="Arial"/>
          <w:sz w:val="24"/>
          <w:szCs w:val="24"/>
        </w:rPr>
      </w:pPr>
    </w:p>
    <w:p w:rsidR="00643708" w:rsidRPr="00643708" w:rsidRDefault="00643708" w:rsidP="004E5DE8">
      <w:pPr>
        <w:pStyle w:val="PargrafodaLista"/>
        <w:numPr>
          <w:ilvl w:val="1"/>
          <w:numId w:val="1"/>
        </w:numPr>
        <w:ind w:left="851" w:hanging="851"/>
        <w:jc w:val="both"/>
        <w:rPr>
          <w:rFonts w:ascii="Arial" w:hAnsi="Arial" w:cs="Arial"/>
          <w:sz w:val="24"/>
          <w:szCs w:val="24"/>
        </w:rPr>
      </w:pPr>
      <w:r w:rsidRPr="004E5DE8">
        <w:rPr>
          <w:rFonts w:ascii="Arial" w:hAnsi="Arial" w:cs="Arial"/>
          <w:sz w:val="24"/>
          <w:szCs w:val="24"/>
        </w:rPr>
        <w:t>Mesmo</w:t>
      </w:r>
      <w:r w:rsidRPr="00643708">
        <w:rPr>
          <w:rFonts w:ascii="Arial" w:hAnsi="Arial" w:cs="Arial"/>
          <w:sz w:val="24"/>
          <w:szCs w:val="20"/>
        </w:rPr>
        <w:t xml:space="preserve"> que não estejam diretamente especificados neste documento, deverão ser fornecidos todos os componentes necessários para o cumprimento dos requisitos do Edital, tais como mídias de </w:t>
      </w:r>
      <w:r w:rsidRPr="00643708">
        <w:rPr>
          <w:rFonts w:ascii="Arial" w:hAnsi="Arial" w:cs="Arial"/>
          <w:i/>
          <w:iCs/>
          <w:sz w:val="24"/>
          <w:szCs w:val="20"/>
        </w:rPr>
        <w:t>software</w:t>
      </w:r>
      <w:r w:rsidRPr="00643708">
        <w:rPr>
          <w:rFonts w:ascii="Arial" w:hAnsi="Arial" w:cs="Arial"/>
          <w:sz w:val="24"/>
          <w:szCs w:val="20"/>
        </w:rPr>
        <w:t xml:space="preserve">, licenças de </w:t>
      </w:r>
      <w:r w:rsidRPr="00643708">
        <w:rPr>
          <w:rFonts w:ascii="Arial" w:hAnsi="Arial" w:cs="Arial"/>
          <w:i/>
          <w:iCs/>
          <w:sz w:val="24"/>
          <w:szCs w:val="20"/>
        </w:rPr>
        <w:t>software</w:t>
      </w:r>
      <w:r w:rsidRPr="00643708">
        <w:rPr>
          <w:rFonts w:ascii="Arial" w:hAnsi="Arial" w:cs="Arial"/>
          <w:sz w:val="24"/>
          <w:szCs w:val="20"/>
        </w:rPr>
        <w:t>, computadores, armários (</w:t>
      </w:r>
      <w:r w:rsidRPr="00643708">
        <w:rPr>
          <w:rFonts w:ascii="Arial" w:hAnsi="Arial" w:cs="Arial"/>
          <w:i/>
          <w:iCs/>
          <w:sz w:val="24"/>
          <w:szCs w:val="20"/>
        </w:rPr>
        <w:t>racks</w:t>
      </w:r>
      <w:r w:rsidRPr="00643708">
        <w:rPr>
          <w:rFonts w:ascii="Arial" w:hAnsi="Arial" w:cs="Arial"/>
          <w:sz w:val="24"/>
          <w:szCs w:val="20"/>
        </w:rPr>
        <w:t xml:space="preserve">), </w:t>
      </w:r>
      <w:proofErr w:type="spellStart"/>
      <w:r w:rsidRPr="00643708">
        <w:rPr>
          <w:rFonts w:ascii="Arial" w:hAnsi="Arial" w:cs="Arial"/>
          <w:sz w:val="24"/>
          <w:szCs w:val="20"/>
        </w:rPr>
        <w:t>PDUs</w:t>
      </w:r>
      <w:proofErr w:type="spellEnd"/>
      <w:r w:rsidRPr="00643708">
        <w:rPr>
          <w:rFonts w:ascii="Arial" w:hAnsi="Arial" w:cs="Arial"/>
          <w:sz w:val="24"/>
          <w:szCs w:val="20"/>
        </w:rPr>
        <w:t>, braçadeiras, ferramentas, parafusos, cabos, conectores, canaletas, mão de obra especializada, transporte de material, transporte de recursos humanos, seguros, meios de comunicação etc. Esses componentes serão automaticamente incorporados à Solução sempre que forem necessários ao seu pleno funcionamento sem que isso incorra em qualquer tipo de ônus para o Banco.</w:t>
      </w:r>
    </w:p>
    <w:p w:rsidR="00643708" w:rsidRPr="00643708" w:rsidRDefault="00643708" w:rsidP="00643708">
      <w:pPr>
        <w:pStyle w:val="PargrafodaLista"/>
        <w:rPr>
          <w:rFonts w:ascii="Arial" w:hAnsi="Arial" w:cs="Arial"/>
          <w:sz w:val="24"/>
          <w:szCs w:val="24"/>
        </w:rPr>
      </w:pPr>
    </w:p>
    <w:p w:rsidR="00643708" w:rsidRPr="00350CB3" w:rsidRDefault="00734AEA" w:rsidP="004E5DE8">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Todas as funcionalidades requeridas nesta contratação </w:t>
      </w:r>
      <w:r w:rsidRPr="00AE543E">
        <w:rPr>
          <w:rFonts w:ascii="Arial" w:hAnsi="Arial" w:cs="Arial"/>
        </w:rPr>
        <w:t xml:space="preserve">deverão estar licenciadas </w:t>
      </w:r>
      <w:r w:rsidR="00B10D6F">
        <w:rPr>
          <w:rFonts w:ascii="Arial" w:hAnsi="Arial" w:cs="Arial"/>
        </w:rPr>
        <w:t xml:space="preserve">e habilitadas </w:t>
      </w:r>
      <w:r w:rsidRPr="00AE543E">
        <w:rPr>
          <w:rFonts w:ascii="Arial" w:hAnsi="Arial" w:cs="Arial"/>
        </w:rPr>
        <w:t>para a plenitude dos recursos</w:t>
      </w:r>
      <w:r w:rsidRPr="00350CB3">
        <w:rPr>
          <w:rFonts w:ascii="Arial" w:hAnsi="Arial" w:cs="Arial"/>
          <w:sz w:val="24"/>
        </w:rPr>
        <w:t xml:space="preserve"> adquiridos.</w:t>
      </w:r>
    </w:p>
    <w:p w:rsidR="00734AEA" w:rsidRPr="00350CB3" w:rsidRDefault="00734AEA" w:rsidP="00734AEA">
      <w:pPr>
        <w:pStyle w:val="PargrafodaLista"/>
        <w:rPr>
          <w:rFonts w:ascii="Arial" w:hAnsi="Arial" w:cs="Arial"/>
          <w:sz w:val="24"/>
          <w:szCs w:val="24"/>
        </w:rPr>
      </w:pPr>
    </w:p>
    <w:p w:rsidR="00734AEA" w:rsidRPr="00350CB3" w:rsidRDefault="00A2083C" w:rsidP="004E5DE8">
      <w:pPr>
        <w:pStyle w:val="PargrafodaLista"/>
        <w:numPr>
          <w:ilvl w:val="1"/>
          <w:numId w:val="1"/>
        </w:numPr>
        <w:ind w:left="851" w:hanging="851"/>
        <w:jc w:val="both"/>
        <w:rPr>
          <w:rFonts w:ascii="Arial" w:hAnsi="Arial" w:cs="Arial"/>
          <w:sz w:val="24"/>
          <w:szCs w:val="24"/>
        </w:rPr>
      </w:pPr>
      <w:r w:rsidRPr="00350CB3">
        <w:rPr>
          <w:rFonts w:ascii="Arial" w:hAnsi="Arial" w:cs="Arial"/>
          <w:sz w:val="24"/>
        </w:rPr>
        <w:t>A Solução deverá permitir a utilização de todas as funcionalidades, tecnologias e recursos especificados em sua plenitude e de maneira simultânea, sempre que tecnicamente viável e plausível.</w:t>
      </w:r>
    </w:p>
    <w:p w:rsidR="00A2083C" w:rsidRPr="00350CB3" w:rsidRDefault="00A2083C" w:rsidP="00A2083C">
      <w:pPr>
        <w:pStyle w:val="PargrafodaLista"/>
        <w:rPr>
          <w:rFonts w:ascii="Arial" w:hAnsi="Arial" w:cs="Arial"/>
          <w:sz w:val="24"/>
          <w:szCs w:val="24"/>
        </w:rPr>
      </w:pPr>
    </w:p>
    <w:p w:rsidR="00A2083C" w:rsidRPr="00350CB3" w:rsidRDefault="00A2083C" w:rsidP="004E5DE8">
      <w:pPr>
        <w:pStyle w:val="PargrafodaLista"/>
        <w:numPr>
          <w:ilvl w:val="1"/>
          <w:numId w:val="1"/>
        </w:numPr>
        <w:ind w:left="851" w:hanging="851"/>
        <w:jc w:val="both"/>
        <w:rPr>
          <w:rFonts w:ascii="Arial" w:hAnsi="Arial" w:cs="Arial"/>
          <w:sz w:val="24"/>
          <w:szCs w:val="24"/>
        </w:rPr>
      </w:pPr>
      <w:r w:rsidRPr="00350CB3">
        <w:rPr>
          <w:rFonts w:ascii="Arial" w:hAnsi="Arial" w:cs="Arial"/>
          <w:sz w:val="24"/>
        </w:rPr>
        <w:t>A composição da Solução deverá estar de acordo com as melhores práticas estabelecidas pelos fabricantes</w:t>
      </w:r>
      <w:r w:rsidRPr="00350CB3">
        <w:rPr>
          <w:rStyle w:val="Refdenotaderodap"/>
          <w:rFonts w:ascii="Arial" w:hAnsi="Arial" w:cs="Arial"/>
          <w:sz w:val="24"/>
        </w:rPr>
        <w:footnoteReference w:id="1"/>
      </w:r>
      <w:r w:rsidRPr="00350CB3">
        <w:rPr>
          <w:rFonts w:ascii="Arial" w:hAnsi="Arial" w:cs="Arial"/>
          <w:sz w:val="24"/>
        </w:rPr>
        <w:t xml:space="preserve"> dos componentes para o porte da Solução ofertada e em conformidade com os níveis de serviço exigidos pelo Edital.</w:t>
      </w:r>
    </w:p>
    <w:p w:rsidR="00A2083C" w:rsidRPr="00350CB3" w:rsidRDefault="00A2083C" w:rsidP="00A2083C">
      <w:pPr>
        <w:pStyle w:val="PargrafodaLista"/>
        <w:rPr>
          <w:rFonts w:ascii="Arial" w:hAnsi="Arial" w:cs="Arial"/>
          <w:sz w:val="24"/>
          <w:szCs w:val="24"/>
        </w:rPr>
      </w:pPr>
    </w:p>
    <w:p w:rsidR="00A2083C" w:rsidRPr="00350CB3" w:rsidRDefault="00A2083C" w:rsidP="004E5DE8">
      <w:pPr>
        <w:pStyle w:val="PargrafodaLista"/>
        <w:numPr>
          <w:ilvl w:val="1"/>
          <w:numId w:val="1"/>
        </w:numPr>
        <w:ind w:left="851" w:hanging="851"/>
        <w:jc w:val="both"/>
        <w:rPr>
          <w:rFonts w:ascii="Arial" w:hAnsi="Arial" w:cs="Arial"/>
          <w:sz w:val="24"/>
          <w:szCs w:val="24"/>
        </w:rPr>
      </w:pPr>
      <w:r w:rsidRPr="00350CB3">
        <w:rPr>
          <w:rFonts w:ascii="Arial" w:hAnsi="Arial" w:cs="Arial"/>
          <w:sz w:val="24"/>
        </w:rPr>
        <w:t xml:space="preserve">Todos os componentes de </w:t>
      </w:r>
      <w:r w:rsidRPr="00350CB3">
        <w:rPr>
          <w:rFonts w:ascii="Arial" w:hAnsi="Arial" w:cs="Arial"/>
          <w:i/>
          <w:sz w:val="24"/>
        </w:rPr>
        <w:t>hardware</w:t>
      </w:r>
      <w:r w:rsidRPr="00350CB3">
        <w:rPr>
          <w:rFonts w:ascii="Arial" w:hAnsi="Arial" w:cs="Arial"/>
          <w:sz w:val="24"/>
        </w:rPr>
        <w:t xml:space="preserve"> e </w:t>
      </w:r>
      <w:r w:rsidRPr="00350CB3">
        <w:rPr>
          <w:rFonts w:ascii="Arial" w:hAnsi="Arial" w:cs="Arial"/>
          <w:i/>
          <w:sz w:val="24"/>
        </w:rPr>
        <w:t>software</w:t>
      </w:r>
      <w:r w:rsidRPr="00350CB3">
        <w:rPr>
          <w:rFonts w:ascii="Arial" w:hAnsi="Arial" w:cs="Arial"/>
          <w:sz w:val="24"/>
        </w:rPr>
        <w:t xml:space="preserve"> da Solução deverão guardar total compatibilidade entre si não podendo o licitante alegar eventuais incompatibilidades de qualquer ordem para deixar de cumprir os requisitos do Edital.</w:t>
      </w:r>
    </w:p>
    <w:p w:rsidR="00A2083C" w:rsidRPr="00350CB3" w:rsidRDefault="00A2083C" w:rsidP="00A2083C">
      <w:pPr>
        <w:pStyle w:val="PargrafodaLista"/>
        <w:rPr>
          <w:rFonts w:ascii="Arial" w:hAnsi="Arial" w:cs="Arial"/>
          <w:sz w:val="24"/>
          <w:szCs w:val="24"/>
        </w:rPr>
      </w:pPr>
    </w:p>
    <w:p w:rsidR="006C4199" w:rsidRPr="006C4199" w:rsidRDefault="006C4199" w:rsidP="004E5DE8">
      <w:pPr>
        <w:pStyle w:val="PargrafodaLista"/>
        <w:numPr>
          <w:ilvl w:val="1"/>
          <w:numId w:val="1"/>
        </w:numPr>
        <w:ind w:left="851" w:hanging="851"/>
        <w:jc w:val="both"/>
        <w:rPr>
          <w:rFonts w:ascii="Arial" w:hAnsi="Arial" w:cs="Arial"/>
          <w:sz w:val="24"/>
          <w:szCs w:val="24"/>
        </w:rPr>
      </w:pPr>
      <w:r w:rsidRPr="00350CB3">
        <w:rPr>
          <w:rFonts w:ascii="Arial" w:hAnsi="Arial" w:cs="Arial"/>
          <w:sz w:val="24"/>
        </w:rPr>
        <w:t>Todos os componentes e serviços da Solução deverão possuir garantia de 60 (sessenta) meses contra defeito de fabricação e mau funcionamento contados a partir da data de assinatura do contrato.</w:t>
      </w:r>
    </w:p>
    <w:p w:rsidR="006C4199" w:rsidRPr="006C4199" w:rsidRDefault="006C4199" w:rsidP="006C4199">
      <w:pPr>
        <w:pStyle w:val="PargrafodaLista"/>
        <w:rPr>
          <w:rFonts w:ascii="Arial" w:hAnsi="Arial" w:cs="Arial"/>
          <w:sz w:val="24"/>
          <w:szCs w:val="24"/>
        </w:rPr>
      </w:pPr>
    </w:p>
    <w:p w:rsidR="001B2DA8" w:rsidRDefault="001B2DA8"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REQUISITOS DO SUBSISTEMA DE DISCO</w:t>
      </w:r>
    </w:p>
    <w:p w:rsidR="00E35FD5" w:rsidRDefault="00E35FD5" w:rsidP="00E35FD5">
      <w:pPr>
        <w:pStyle w:val="PargrafodaLista"/>
        <w:ind w:left="567"/>
        <w:rPr>
          <w:rFonts w:ascii="Arial" w:hAnsi="Arial" w:cs="Arial"/>
          <w:b/>
          <w:sz w:val="24"/>
          <w:szCs w:val="24"/>
        </w:rPr>
      </w:pPr>
    </w:p>
    <w:p w:rsidR="006F3054" w:rsidRPr="006F3054" w:rsidRDefault="006F3054" w:rsidP="004E5DE8">
      <w:pPr>
        <w:pStyle w:val="PargrafodaLista"/>
        <w:numPr>
          <w:ilvl w:val="1"/>
          <w:numId w:val="1"/>
        </w:numPr>
        <w:ind w:left="851" w:hanging="851"/>
        <w:jc w:val="both"/>
        <w:rPr>
          <w:rFonts w:ascii="Arial" w:hAnsi="Arial" w:cs="Arial"/>
          <w:b/>
          <w:sz w:val="24"/>
          <w:szCs w:val="24"/>
        </w:rPr>
      </w:pPr>
      <w:r w:rsidRPr="00B50A13">
        <w:rPr>
          <w:rFonts w:ascii="Arial" w:hAnsi="Arial" w:cs="Arial"/>
          <w:sz w:val="24"/>
          <w:szCs w:val="24"/>
        </w:rPr>
        <w:lastRenderedPageBreak/>
        <w:t>O fabricante dos Subsistemas de Disco deverá ser membro da SNIA (</w:t>
      </w:r>
      <w:proofErr w:type="spellStart"/>
      <w:r w:rsidRPr="00B34555">
        <w:rPr>
          <w:rFonts w:ascii="Arial" w:hAnsi="Arial" w:cs="Arial"/>
          <w:i/>
          <w:sz w:val="24"/>
          <w:szCs w:val="24"/>
        </w:rPr>
        <w:t>Storage</w:t>
      </w:r>
      <w:proofErr w:type="spellEnd"/>
      <w:r w:rsidRPr="00B34555">
        <w:rPr>
          <w:rFonts w:ascii="Arial" w:hAnsi="Arial" w:cs="Arial"/>
          <w:i/>
          <w:sz w:val="24"/>
          <w:szCs w:val="24"/>
        </w:rPr>
        <w:t xml:space="preserve"> Networking </w:t>
      </w:r>
      <w:proofErr w:type="spellStart"/>
      <w:r w:rsidRPr="00B34555">
        <w:rPr>
          <w:rFonts w:ascii="Arial" w:hAnsi="Arial" w:cs="Arial"/>
          <w:i/>
          <w:sz w:val="24"/>
          <w:szCs w:val="24"/>
        </w:rPr>
        <w:t>Industry</w:t>
      </w:r>
      <w:proofErr w:type="spellEnd"/>
      <w:r w:rsidRPr="00B34555">
        <w:rPr>
          <w:rFonts w:ascii="Arial" w:hAnsi="Arial" w:cs="Arial"/>
          <w:i/>
          <w:sz w:val="24"/>
          <w:szCs w:val="24"/>
        </w:rPr>
        <w:t xml:space="preserve"> </w:t>
      </w:r>
      <w:proofErr w:type="spellStart"/>
      <w:r w:rsidRPr="00B34555">
        <w:rPr>
          <w:rFonts w:ascii="Arial" w:hAnsi="Arial" w:cs="Arial"/>
          <w:i/>
          <w:sz w:val="24"/>
          <w:szCs w:val="24"/>
        </w:rPr>
        <w:t>Association</w:t>
      </w:r>
      <w:proofErr w:type="spellEnd"/>
      <w:r w:rsidRPr="00B50A13">
        <w:rPr>
          <w:rFonts w:ascii="Arial" w:hAnsi="Arial" w:cs="Arial"/>
          <w:sz w:val="24"/>
          <w:szCs w:val="24"/>
        </w:rPr>
        <w:t xml:space="preserve">) nas categorias </w:t>
      </w:r>
      <w:proofErr w:type="spellStart"/>
      <w:r w:rsidRPr="00B34555">
        <w:rPr>
          <w:rFonts w:ascii="Arial" w:hAnsi="Arial" w:cs="Arial"/>
          <w:i/>
          <w:sz w:val="24"/>
          <w:szCs w:val="24"/>
        </w:rPr>
        <w:t>Large</w:t>
      </w:r>
      <w:proofErr w:type="spellEnd"/>
      <w:r w:rsidRPr="00B34555">
        <w:rPr>
          <w:rFonts w:ascii="Arial" w:hAnsi="Arial" w:cs="Arial"/>
          <w:i/>
          <w:sz w:val="24"/>
          <w:szCs w:val="24"/>
        </w:rPr>
        <w:t xml:space="preserve"> </w:t>
      </w:r>
      <w:proofErr w:type="spellStart"/>
      <w:r w:rsidRPr="00B34555">
        <w:rPr>
          <w:rFonts w:ascii="Arial" w:hAnsi="Arial" w:cs="Arial"/>
          <w:i/>
          <w:sz w:val="24"/>
          <w:szCs w:val="24"/>
        </w:rPr>
        <w:t>Voting</w:t>
      </w:r>
      <w:proofErr w:type="spellEnd"/>
      <w:r w:rsidRPr="00B34555">
        <w:rPr>
          <w:rFonts w:ascii="Arial" w:hAnsi="Arial" w:cs="Arial"/>
          <w:i/>
          <w:sz w:val="24"/>
          <w:szCs w:val="24"/>
        </w:rPr>
        <w:t xml:space="preserve"> </w:t>
      </w:r>
      <w:proofErr w:type="spellStart"/>
      <w:r w:rsidRPr="00B34555">
        <w:rPr>
          <w:rFonts w:ascii="Arial" w:hAnsi="Arial" w:cs="Arial"/>
          <w:i/>
          <w:sz w:val="24"/>
          <w:szCs w:val="24"/>
        </w:rPr>
        <w:t>Member</w:t>
      </w:r>
      <w:proofErr w:type="spellEnd"/>
      <w:r w:rsidRPr="00B50A13">
        <w:rPr>
          <w:rFonts w:ascii="Arial" w:hAnsi="Arial" w:cs="Arial"/>
          <w:sz w:val="24"/>
          <w:szCs w:val="24"/>
        </w:rPr>
        <w:t xml:space="preserve"> </w:t>
      </w:r>
      <w:r w:rsidRPr="00F9549A">
        <w:rPr>
          <w:rFonts w:ascii="Arial" w:hAnsi="Arial" w:cs="Arial"/>
          <w:sz w:val="24"/>
          <w:szCs w:val="24"/>
        </w:rPr>
        <w:t xml:space="preserve">ou </w:t>
      </w:r>
      <w:proofErr w:type="spellStart"/>
      <w:r w:rsidRPr="00F9549A">
        <w:rPr>
          <w:rFonts w:ascii="Arial" w:hAnsi="Arial" w:cs="Arial"/>
          <w:i/>
          <w:sz w:val="24"/>
          <w:szCs w:val="24"/>
        </w:rPr>
        <w:t>Medium</w:t>
      </w:r>
      <w:proofErr w:type="spellEnd"/>
      <w:r w:rsidRPr="00F9549A">
        <w:rPr>
          <w:rFonts w:ascii="Arial" w:hAnsi="Arial" w:cs="Arial"/>
          <w:i/>
          <w:sz w:val="24"/>
          <w:szCs w:val="24"/>
        </w:rPr>
        <w:t xml:space="preserve"> </w:t>
      </w:r>
      <w:proofErr w:type="spellStart"/>
      <w:r w:rsidRPr="00F9549A">
        <w:rPr>
          <w:rFonts w:ascii="Arial" w:hAnsi="Arial" w:cs="Arial"/>
          <w:i/>
          <w:sz w:val="24"/>
          <w:szCs w:val="24"/>
        </w:rPr>
        <w:t>Voting</w:t>
      </w:r>
      <w:proofErr w:type="spellEnd"/>
      <w:r w:rsidRPr="00F9549A">
        <w:rPr>
          <w:rFonts w:ascii="Arial" w:hAnsi="Arial" w:cs="Arial"/>
          <w:i/>
          <w:sz w:val="24"/>
          <w:szCs w:val="24"/>
        </w:rPr>
        <w:t xml:space="preserve"> </w:t>
      </w:r>
      <w:proofErr w:type="spellStart"/>
      <w:r w:rsidRPr="00F9549A">
        <w:rPr>
          <w:rFonts w:ascii="Arial" w:hAnsi="Arial" w:cs="Arial"/>
          <w:i/>
          <w:sz w:val="24"/>
          <w:szCs w:val="24"/>
        </w:rPr>
        <w:t>Member</w:t>
      </w:r>
      <w:proofErr w:type="spellEnd"/>
      <w:r w:rsidRPr="00F9549A">
        <w:rPr>
          <w:rFonts w:ascii="Arial" w:hAnsi="Arial" w:cs="Arial"/>
          <w:sz w:val="24"/>
          <w:szCs w:val="24"/>
        </w:rPr>
        <w:t>.</w:t>
      </w:r>
    </w:p>
    <w:p w:rsidR="006F3054" w:rsidRPr="006F3054" w:rsidRDefault="006F3054" w:rsidP="006F3054">
      <w:pPr>
        <w:pStyle w:val="PargrafodaLista"/>
        <w:ind w:left="851"/>
        <w:jc w:val="both"/>
        <w:rPr>
          <w:rFonts w:ascii="Arial" w:hAnsi="Arial" w:cs="Arial"/>
          <w:b/>
          <w:sz w:val="24"/>
          <w:szCs w:val="24"/>
        </w:rPr>
      </w:pPr>
    </w:p>
    <w:p w:rsidR="006F3054" w:rsidRPr="008A1682" w:rsidRDefault="006F3054" w:rsidP="004E5DE8">
      <w:pPr>
        <w:pStyle w:val="PargrafodaLista"/>
        <w:numPr>
          <w:ilvl w:val="1"/>
          <w:numId w:val="1"/>
        </w:numPr>
        <w:ind w:left="851" w:hanging="851"/>
        <w:jc w:val="both"/>
        <w:rPr>
          <w:rFonts w:ascii="Arial" w:hAnsi="Arial" w:cs="Arial"/>
          <w:b/>
          <w:sz w:val="24"/>
          <w:szCs w:val="24"/>
        </w:rPr>
      </w:pPr>
      <w:r w:rsidRPr="00B50A13">
        <w:rPr>
          <w:rFonts w:ascii="Arial" w:hAnsi="Arial" w:cs="Arial"/>
          <w:sz w:val="24"/>
          <w:szCs w:val="24"/>
        </w:rPr>
        <w:t>A Solução d</w:t>
      </w:r>
      <w:r>
        <w:rPr>
          <w:rFonts w:ascii="Arial" w:hAnsi="Arial" w:cs="Arial"/>
          <w:sz w:val="24"/>
          <w:szCs w:val="24"/>
        </w:rPr>
        <w:t xml:space="preserve">everá ser atendida por meio de </w:t>
      </w:r>
      <w:r w:rsidRPr="00403C04">
        <w:rPr>
          <w:rFonts w:ascii="Arial" w:hAnsi="Arial" w:cs="Arial"/>
          <w:sz w:val="24"/>
          <w:szCs w:val="24"/>
        </w:rPr>
        <w:t>2 (dois)</w:t>
      </w:r>
      <w:r w:rsidRPr="00B50A13">
        <w:rPr>
          <w:rFonts w:ascii="Arial" w:hAnsi="Arial" w:cs="Arial"/>
          <w:sz w:val="24"/>
          <w:szCs w:val="24"/>
        </w:rPr>
        <w:t xml:space="preserve"> Subsistemas de Disco, </w:t>
      </w:r>
      <w:r>
        <w:rPr>
          <w:rFonts w:ascii="Arial" w:hAnsi="Arial" w:cs="Arial"/>
          <w:sz w:val="24"/>
          <w:szCs w:val="24"/>
        </w:rPr>
        <w:t>os quais</w:t>
      </w:r>
      <w:r w:rsidRPr="00B50A13">
        <w:rPr>
          <w:rFonts w:ascii="Arial" w:hAnsi="Arial" w:cs="Arial"/>
          <w:sz w:val="24"/>
          <w:szCs w:val="24"/>
        </w:rPr>
        <w:t xml:space="preserve"> serão implantados de forma igualmente distribuída entre os dois sítios, quais sejam, sítio primário e sítio secundário.</w:t>
      </w:r>
    </w:p>
    <w:p w:rsidR="008A1682" w:rsidRPr="008A1682" w:rsidRDefault="008A1682" w:rsidP="008A1682">
      <w:pPr>
        <w:pStyle w:val="PargrafodaLista"/>
        <w:rPr>
          <w:rFonts w:ascii="Arial" w:hAnsi="Arial" w:cs="Arial"/>
          <w:b/>
          <w:sz w:val="24"/>
          <w:szCs w:val="24"/>
        </w:rPr>
      </w:pPr>
    </w:p>
    <w:p w:rsidR="008A1682" w:rsidRPr="008A1682" w:rsidRDefault="008A1682" w:rsidP="004E5DE8">
      <w:pPr>
        <w:pStyle w:val="PargrafodaLista"/>
        <w:numPr>
          <w:ilvl w:val="1"/>
          <w:numId w:val="1"/>
        </w:numPr>
        <w:ind w:left="851" w:hanging="851"/>
        <w:jc w:val="both"/>
        <w:rPr>
          <w:rFonts w:ascii="Arial" w:hAnsi="Arial" w:cs="Arial"/>
          <w:b/>
          <w:sz w:val="24"/>
          <w:szCs w:val="24"/>
        </w:rPr>
      </w:pPr>
      <w:r w:rsidRPr="00E1520C">
        <w:rPr>
          <w:rFonts w:ascii="Arial" w:hAnsi="Arial" w:cs="Arial"/>
          <w:sz w:val="24"/>
          <w:szCs w:val="24"/>
        </w:rPr>
        <w:t xml:space="preserve">A </w:t>
      </w:r>
      <w:r>
        <w:rPr>
          <w:rFonts w:ascii="Arial" w:hAnsi="Arial" w:cs="Arial"/>
          <w:sz w:val="24"/>
          <w:szCs w:val="24"/>
        </w:rPr>
        <w:t>c</w:t>
      </w:r>
      <w:r w:rsidRPr="002418DC">
        <w:rPr>
          <w:rFonts w:ascii="Arial" w:hAnsi="Arial" w:cs="Arial"/>
          <w:sz w:val="24"/>
          <w:szCs w:val="24"/>
        </w:rPr>
        <w:t xml:space="preserve">apacidade </w:t>
      </w:r>
      <w:r>
        <w:rPr>
          <w:rFonts w:ascii="Arial" w:hAnsi="Arial" w:cs="Arial"/>
          <w:sz w:val="24"/>
          <w:szCs w:val="24"/>
        </w:rPr>
        <w:t xml:space="preserve">liquida </w:t>
      </w:r>
      <w:r w:rsidRPr="00E1520C">
        <w:rPr>
          <w:rFonts w:ascii="Arial" w:hAnsi="Arial" w:cs="Arial"/>
          <w:sz w:val="24"/>
          <w:szCs w:val="24"/>
        </w:rPr>
        <w:t>de cada Subsistema de Disco deverá ser de</w:t>
      </w:r>
      <w:r>
        <w:rPr>
          <w:rFonts w:ascii="Arial" w:hAnsi="Arial" w:cs="Arial"/>
          <w:sz w:val="24"/>
          <w:szCs w:val="24"/>
        </w:rPr>
        <w:t>,</w:t>
      </w:r>
      <w:r w:rsidRPr="00E1520C">
        <w:rPr>
          <w:rFonts w:ascii="Arial" w:hAnsi="Arial" w:cs="Arial"/>
          <w:sz w:val="24"/>
          <w:szCs w:val="24"/>
        </w:rPr>
        <w:t xml:space="preserve"> no mínimo</w:t>
      </w:r>
      <w:r>
        <w:rPr>
          <w:rFonts w:ascii="Arial" w:hAnsi="Arial" w:cs="Arial"/>
          <w:sz w:val="24"/>
          <w:szCs w:val="24"/>
        </w:rPr>
        <w:t>,</w:t>
      </w:r>
      <w:r w:rsidRPr="00E1520C">
        <w:rPr>
          <w:rFonts w:ascii="Arial" w:hAnsi="Arial" w:cs="Arial"/>
          <w:sz w:val="24"/>
          <w:szCs w:val="24"/>
        </w:rPr>
        <w:t xml:space="preserve"> 300 </w:t>
      </w:r>
      <w:proofErr w:type="spellStart"/>
      <w:r w:rsidRPr="00E1520C">
        <w:rPr>
          <w:rFonts w:ascii="Arial" w:hAnsi="Arial" w:cs="Arial"/>
          <w:sz w:val="24"/>
          <w:szCs w:val="24"/>
        </w:rPr>
        <w:t>Ti</w:t>
      </w:r>
      <w:r>
        <w:rPr>
          <w:rFonts w:ascii="Arial" w:hAnsi="Arial" w:cs="Arial"/>
          <w:sz w:val="24"/>
          <w:szCs w:val="24"/>
        </w:rPr>
        <w:t>B</w:t>
      </w:r>
      <w:proofErr w:type="spellEnd"/>
      <w:r>
        <w:rPr>
          <w:rFonts w:ascii="Arial" w:hAnsi="Arial" w:cs="Arial"/>
          <w:sz w:val="24"/>
          <w:szCs w:val="24"/>
        </w:rPr>
        <w:t xml:space="preserve"> (trezentos </w:t>
      </w:r>
      <w:proofErr w:type="spellStart"/>
      <w:r w:rsidRPr="004B6F5C">
        <w:rPr>
          <w:rFonts w:ascii="Arial" w:hAnsi="Arial" w:cs="Arial"/>
          <w:i/>
          <w:sz w:val="24"/>
          <w:szCs w:val="24"/>
        </w:rPr>
        <w:t>Tebibytes</w:t>
      </w:r>
      <w:proofErr w:type="spellEnd"/>
      <w:r>
        <w:rPr>
          <w:rFonts w:ascii="Arial" w:hAnsi="Arial" w:cs="Arial"/>
          <w:sz w:val="24"/>
          <w:szCs w:val="24"/>
        </w:rPr>
        <w:t>).</w:t>
      </w:r>
    </w:p>
    <w:p w:rsidR="008A1682" w:rsidRPr="008A1682" w:rsidRDefault="008A1682" w:rsidP="008A1682">
      <w:pPr>
        <w:pStyle w:val="PargrafodaLista"/>
        <w:rPr>
          <w:rFonts w:ascii="Arial" w:hAnsi="Arial" w:cs="Arial"/>
          <w:b/>
          <w:sz w:val="24"/>
          <w:szCs w:val="24"/>
        </w:rPr>
      </w:pPr>
    </w:p>
    <w:p w:rsidR="008A1682" w:rsidRPr="008A1682" w:rsidRDefault="008A1682" w:rsidP="004E5DE8">
      <w:pPr>
        <w:pStyle w:val="PargrafodaLista"/>
        <w:numPr>
          <w:ilvl w:val="1"/>
          <w:numId w:val="1"/>
        </w:numPr>
        <w:ind w:left="851" w:hanging="851"/>
        <w:jc w:val="both"/>
        <w:rPr>
          <w:rFonts w:ascii="Arial" w:hAnsi="Arial" w:cs="Arial"/>
          <w:sz w:val="24"/>
          <w:szCs w:val="24"/>
        </w:rPr>
      </w:pPr>
      <w:r w:rsidRPr="008A1682">
        <w:rPr>
          <w:rFonts w:ascii="Arial" w:hAnsi="Arial" w:cs="Arial"/>
          <w:sz w:val="24"/>
          <w:szCs w:val="24"/>
        </w:rPr>
        <w:t xml:space="preserve">Cada Subsistema de Disco </w:t>
      </w:r>
      <w:r>
        <w:rPr>
          <w:rFonts w:ascii="Arial" w:hAnsi="Arial" w:cs="Arial"/>
          <w:sz w:val="24"/>
          <w:szCs w:val="24"/>
        </w:rPr>
        <w:t>deverá estar abrigado em 1 (um) único armário (</w:t>
      </w:r>
      <w:r w:rsidRPr="008A1682">
        <w:rPr>
          <w:rFonts w:ascii="Arial" w:hAnsi="Arial" w:cs="Arial"/>
          <w:i/>
          <w:sz w:val="24"/>
          <w:szCs w:val="24"/>
        </w:rPr>
        <w:t>rack</w:t>
      </w:r>
      <w:r>
        <w:rPr>
          <w:rFonts w:ascii="Arial" w:hAnsi="Arial" w:cs="Arial"/>
          <w:sz w:val="24"/>
          <w:szCs w:val="24"/>
        </w:rPr>
        <w:t>).</w:t>
      </w:r>
    </w:p>
    <w:p w:rsidR="006F3054" w:rsidRPr="006F3054" w:rsidRDefault="006F3054" w:rsidP="006F3054">
      <w:pPr>
        <w:pStyle w:val="PargrafodaLista"/>
        <w:rPr>
          <w:rFonts w:ascii="Arial" w:hAnsi="Arial" w:cs="Arial"/>
          <w:b/>
          <w:sz w:val="24"/>
          <w:szCs w:val="24"/>
        </w:rPr>
      </w:pPr>
    </w:p>
    <w:p w:rsidR="006F3054" w:rsidRPr="006F3054" w:rsidRDefault="008A1682" w:rsidP="004E5DE8">
      <w:pPr>
        <w:pStyle w:val="PargrafodaLista"/>
        <w:numPr>
          <w:ilvl w:val="1"/>
          <w:numId w:val="1"/>
        </w:numPr>
        <w:ind w:left="851" w:hanging="851"/>
        <w:jc w:val="both"/>
        <w:rPr>
          <w:rFonts w:ascii="Arial" w:hAnsi="Arial" w:cs="Arial"/>
          <w:b/>
          <w:sz w:val="24"/>
          <w:szCs w:val="24"/>
        </w:rPr>
      </w:pPr>
      <w:r>
        <w:rPr>
          <w:rFonts w:ascii="Arial" w:hAnsi="Arial" w:cs="Arial"/>
          <w:sz w:val="24"/>
          <w:szCs w:val="24"/>
        </w:rPr>
        <w:t xml:space="preserve">Todos os </w:t>
      </w:r>
      <w:r w:rsidR="006F3054" w:rsidRPr="00B50A13">
        <w:rPr>
          <w:rFonts w:ascii="Arial" w:hAnsi="Arial" w:cs="Arial"/>
          <w:sz w:val="24"/>
          <w:szCs w:val="24"/>
        </w:rPr>
        <w:t>Subsistemas de Disco deverão ser do mesmo fabricante, tipo, modelo e porte.</w:t>
      </w:r>
    </w:p>
    <w:p w:rsidR="006F3054" w:rsidRPr="006F3054" w:rsidRDefault="006F3054" w:rsidP="006F3054">
      <w:pPr>
        <w:pStyle w:val="PargrafodaLista"/>
        <w:rPr>
          <w:rFonts w:ascii="Arial" w:hAnsi="Arial" w:cs="Arial"/>
          <w:b/>
          <w:sz w:val="24"/>
          <w:szCs w:val="24"/>
        </w:rPr>
      </w:pPr>
    </w:p>
    <w:p w:rsidR="006F3054" w:rsidRPr="006F3054" w:rsidRDefault="008A1682" w:rsidP="004E5DE8">
      <w:pPr>
        <w:pStyle w:val="PargrafodaLista"/>
        <w:numPr>
          <w:ilvl w:val="1"/>
          <w:numId w:val="1"/>
        </w:numPr>
        <w:ind w:left="851" w:hanging="851"/>
        <w:jc w:val="both"/>
        <w:rPr>
          <w:rFonts w:ascii="Arial" w:hAnsi="Arial" w:cs="Arial"/>
          <w:b/>
          <w:sz w:val="24"/>
          <w:szCs w:val="24"/>
        </w:rPr>
      </w:pPr>
      <w:r>
        <w:rPr>
          <w:rFonts w:ascii="Arial" w:hAnsi="Arial" w:cs="Arial"/>
          <w:sz w:val="24"/>
          <w:szCs w:val="24"/>
        </w:rPr>
        <w:t xml:space="preserve">Todos os </w:t>
      </w:r>
      <w:r w:rsidR="006F3054" w:rsidRPr="00B50A13">
        <w:rPr>
          <w:rFonts w:ascii="Arial" w:hAnsi="Arial" w:cs="Arial"/>
          <w:sz w:val="24"/>
          <w:szCs w:val="24"/>
        </w:rPr>
        <w:t xml:space="preserve">Subsistemas de Disco deverão possuir a mesma configuração de </w:t>
      </w:r>
      <w:r w:rsidR="006F3054" w:rsidRPr="00B50A13">
        <w:rPr>
          <w:rFonts w:ascii="Arial" w:hAnsi="Arial" w:cs="Arial"/>
          <w:i/>
          <w:sz w:val="24"/>
          <w:szCs w:val="24"/>
        </w:rPr>
        <w:t>hardware</w:t>
      </w:r>
      <w:r w:rsidR="006F3054" w:rsidRPr="00B50A13">
        <w:rPr>
          <w:rFonts w:ascii="Arial" w:hAnsi="Arial" w:cs="Arial"/>
          <w:sz w:val="24"/>
          <w:szCs w:val="24"/>
        </w:rPr>
        <w:t xml:space="preserve">, </w:t>
      </w:r>
      <w:r w:rsidR="006F3054" w:rsidRPr="00B50A13">
        <w:rPr>
          <w:rFonts w:ascii="Arial" w:hAnsi="Arial" w:cs="Arial"/>
          <w:i/>
          <w:sz w:val="24"/>
          <w:szCs w:val="24"/>
        </w:rPr>
        <w:t>software</w:t>
      </w:r>
      <w:r w:rsidR="006F3054" w:rsidRPr="00B50A13">
        <w:rPr>
          <w:rFonts w:ascii="Arial" w:hAnsi="Arial" w:cs="Arial"/>
          <w:sz w:val="24"/>
          <w:szCs w:val="24"/>
        </w:rPr>
        <w:t xml:space="preserve"> e </w:t>
      </w:r>
      <w:r w:rsidR="006F3054" w:rsidRPr="00B50A13">
        <w:rPr>
          <w:rFonts w:ascii="Arial" w:hAnsi="Arial" w:cs="Arial"/>
          <w:i/>
          <w:sz w:val="24"/>
          <w:szCs w:val="24"/>
        </w:rPr>
        <w:t>firmware</w:t>
      </w:r>
      <w:r w:rsidR="006F3054" w:rsidRPr="00B50A13">
        <w:rPr>
          <w:rFonts w:ascii="Arial" w:hAnsi="Arial" w:cs="Arial"/>
          <w:sz w:val="24"/>
          <w:szCs w:val="24"/>
        </w:rPr>
        <w:t>.</w:t>
      </w:r>
    </w:p>
    <w:p w:rsidR="006F3054" w:rsidRPr="006F3054" w:rsidRDefault="006F3054" w:rsidP="006F3054">
      <w:pPr>
        <w:pStyle w:val="PargrafodaLista"/>
        <w:rPr>
          <w:rFonts w:ascii="Arial" w:hAnsi="Arial" w:cs="Arial"/>
          <w:b/>
          <w:sz w:val="24"/>
          <w:szCs w:val="24"/>
        </w:rPr>
      </w:pPr>
    </w:p>
    <w:p w:rsidR="006F3054" w:rsidRDefault="006F3054" w:rsidP="004E5DE8">
      <w:pPr>
        <w:pStyle w:val="PargrafodaLista"/>
        <w:numPr>
          <w:ilvl w:val="1"/>
          <w:numId w:val="1"/>
        </w:numPr>
        <w:ind w:left="851" w:hanging="851"/>
        <w:jc w:val="both"/>
        <w:rPr>
          <w:rFonts w:ascii="Arial" w:hAnsi="Arial" w:cs="Arial"/>
          <w:b/>
          <w:sz w:val="24"/>
          <w:szCs w:val="24"/>
        </w:rPr>
      </w:pPr>
      <w:r w:rsidRPr="00B50A13">
        <w:rPr>
          <w:rFonts w:ascii="Arial" w:hAnsi="Arial" w:cs="Arial"/>
          <w:sz w:val="24"/>
          <w:szCs w:val="24"/>
        </w:rPr>
        <w:t>O sistema operacional dos Subsistemas de Disco deverá ser desenvolvido, mantido e suportado pelo fabricante do equipamento. Não serão aceitos sistemas operacionais OEM (</w:t>
      </w:r>
      <w:r w:rsidRPr="00B50A13">
        <w:rPr>
          <w:rFonts w:ascii="Arial" w:hAnsi="Arial" w:cs="Arial"/>
          <w:i/>
          <w:sz w:val="24"/>
          <w:szCs w:val="24"/>
        </w:rPr>
        <w:t xml:space="preserve">Original </w:t>
      </w:r>
      <w:proofErr w:type="spellStart"/>
      <w:r w:rsidRPr="00B50A13">
        <w:rPr>
          <w:rFonts w:ascii="Arial" w:hAnsi="Arial" w:cs="Arial"/>
          <w:i/>
          <w:sz w:val="24"/>
          <w:szCs w:val="24"/>
        </w:rPr>
        <w:t>Equipment</w:t>
      </w:r>
      <w:proofErr w:type="spellEnd"/>
      <w:r w:rsidRPr="00B50A13">
        <w:rPr>
          <w:rFonts w:ascii="Arial" w:hAnsi="Arial" w:cs="Arial"/>
          <w:i/>
          <w:sz w:val="24"/>
          <w:szCs w:val="24"/>
        </w:rPr>
        <w:t xml:space="preserve"> </w:t>
      </w:r>
      <w:proofErr w:type="spellStart"/>
      <w:r w:rsidRPr="00B50A13">
        <w:rPr>
          <w:rFonts w:ascii="Arial" w:hAnsi="Arial" w:cs="Arial"/>
          <w:i/>
          <w:sz w:val="24"/>
          <w:szCs w:val="24"/>
        </w:rPr>
        <w:t>Manufacture</w:t>
      </w:r>
      <w:r w:rsidRPr="00B50A13">
        <w:rPr>
          <w:rFonts w:ascii="Arial" w:hAnsi="Arial" w:cs="Arial"/>
          <w:sz w:val="24"/>
          <w:szCs w:val="24"/>
        </w:rPr>
        <w:t>r</w:t>
      </w:r>
      <w:proofErr w:type="spellEnd"/>
      <w:r w:rsidRPr="00B50A13">
        <w:rPr>
          <w:rFonts w:ascii="Arial" w:hAnsi="Arial" w:cs="Arial"/>
          <w:sz w:val="24"/>
          <w:szCs w:val="24"/>
        </w:rPr>
        <w:t>).</w:t>
      </w:r>
    </w:p>
    <w:p w:rsidR="006F3054" w:rsidRDefault="006F3054" w:rsidP="006F3054">
      <w:pPr>
        <w:pStyle w:val="PargrafodaLista"/>
        <w:ind w:left="851"/>
        <w:jc w:val="both"/>
        <w:rPr>
          <w:rFonts w:ascii="Arial" w:hAnsi="Arial" w:cs="Arial"/>
          <w:b/>
          <w:sz w:val="24"/>
          <w:szCs w:val="24"/>
        </w:rPr>
      </w:pPr>
    </w:p>
    <w:p w:rsidR="004E5DE8" w:rsidRPr="00CA7C9F" w:rsidRDefault="00CA7C9F" w:rsidP="004E5DE8">
      <w:pPr>
        <w:pStyle w:val="PargrafodaLista"/>
        <w:numPr>
          <w:ilvl w:val="1"/>
          <w:numId w:val="1"/>
        </w:numPr>
        <w:ind w:left="851" w:hanging="851"/>
        <w:jc w:val="both"/>
        <w:rPr>
          <w:rFonts w:ascii="Arial" w:hAnsi="Arial" w:cs="Arial"/>
          <w:b/>
          <w:sz w:val="24"/>
          <w:szCs w:val="24"/>
        </w:rPr>
      </w:pPr>
      <w:r w:rsidRPr="00CA7C9F">
        <w:rPr>
          <w:rFonts w:ascii="Arial" w:hAnsi="Arial" w:cs="Arial"/>
          <w:b/>
          <w:sz w:val="24"/>
          <w:szCs w:val="24"/>
        </w:rPr>
        <w:t>Arquitetura</w:t>
      </w:r>
    </w:p>
    <w:p w:rsidR="00CA7C9F" w:rsidRPr="00CA7C9F" w:rsidRDefault="00CA7C9F" w:rsidP="00CA7C9F">
      <w:pPr>
        <w:pStyle w:val="PargrafodaLista"/>
        <w:rPr>
          <w:rFonts w:ascii="Arial" w:hAnsi="Arial" w:cs="Arial"/>
          <w:sz w:val="24"/>
          <w:szCs w:val="24"/>
        </w:rPr>
      </w:pPr>
    </w:p>
    <w:p w:rsidR="009253B2" w:rsidRDefault="009253B2"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Os Subsistemas de Discos deverão ser do tipo </w:t>
      </w:r>
      <w:r w:rsidR="00CA6691">
        <w:rPr>
          <w:rFonts w:ascii="Arial" w:hAnsi="Arial" w:cs="Arial"/>
          <w:sz w:val="24"/>
          <w:szCs w:val="24"/>
        </w:rPr>
        <w:t>Arranjo</w:t>
      </w:r>
      <w:r>
        <w:rPr>
          <w:rFonts w:ascii="Arial" w:hAnsi="Arial" w:cs="Arial"/>
          <w:sz w:val="24"/>
          <w:szCs w:val="24"/>
        </w:rPr>
        <w:t xml:space="preserve"> Totalmente Flash (</w:t>
      </w:r>
      <w:proofErr w:type="spellStart"/>
      <w:r w:rsidRPr="009253B2">
        <w:rPr>
          <w:rFonts w:ascii="Arial" w:hAnsi="Arial" w:cs="Arial"/>
          <w:i/>
          <w:sz w:val="24"/>
          <w:szCs w:val="24"/>
        </w:rPr>
        <w:t>All</w:t>
      </w:r>
      <w:proofErr w:type="spellEnd"/>
      <w:r w:rsidRPr="009253B2">
        <w:rPr>
          <w:rFonts w:ascii="Arial" w:hAnsi="Arial" w:cs="Arial"/>
          <w:i/>
          <w:sz w:val="24"/>
          <w:szCs w:val="24"/>
        </w:rPr>
        <w:t xml:space="preserve">-Flash </w:t>
      </w:r>
      <w:proofErr w:type="spellStart"/>
      <w:r w:rsidRPr="009253B2">
        <w:rPr>
          <w:rFonts w:ascii="Arial" w:hAnsi="Arial" w:cs="Arial"/>
          <w:i/>
          <w:sz w:val="24"/>
          <w:szCs w:val="24"/>
        </w:rPr>
        <w:t>Array</w:t>
      </w:r>
      <w:proofErr w:type="spellEnd"/>
      <w:r>
        <w:rPr>
          <w:rFonts w:ascii="Arial" w:hAnsi="Arial" w:cs="Arial"/>
          <w:sz w:val="24"/>
          <w:szCs w:val="24"/>
        </w:rPr>
        <w:t>).</w:t>
      </w:r>
      <w:r w:rsidR="00B73004">
        <w:rPr>
          <w:rFonts w:ascii="Arial" w:hAnsi="Arial" w:cs="Arial"/>
          <w:sz w:val="24"/>
          <w:szCs w:val="24"/>
        </w:rPr>
        <w:t xml:space="preserve"> </w:t>
      </w:r>
    </w:p>
    <w:p w:rsidR="00B73004" w:rsidRDefault="00B73004" w:rsidP="00B73004">
      <w:pPr>
        <w:pStyle w:val="PargrafodaLista"/>
        <w:ind w:left="851"/>
        <w:jc w:val="both"/>
        <w:rPr>
          <w:rFonts w:ascii="Arial" w:hAnsi="Arial" w:cs="Arial"/>
          <w:sz w:val="24"/>
          <w:szCs w:val="24"/>
        </w:rPr>
      </w:pPr>
    </w:p>
    <w:p w:rsidR="00B73004" w:rsidRDefault="00B7300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 arquitetura deverá ser baseada em </w:t>
      </w:r>
      <w:r w:rsidRPr="00675DB3">
        <w:rPr>
          <w:rFonts w:ascii="Arial" w:hAnsi="Arial" w:cs="Arial"/>
          <w:i/>
          <w:sz w:val="24"/>
          <w:szCs w:val="24"/>
        </w:rPr>
        <w:t>firmware</w:t>
      </w:r>
      <w:r>
        <w:rPr>
          <w:rFonts w:ascii="Arial" w:hAnsi="Arial" w:cs="Arial"/>
          <w:sz w:val="24"/>
          <w:szCs w:val="24"/>
        </w:rPr>
        <w:t xml:space="preserve"> especializado exclusivamente em dispositivos </w:t>
      </w:r>
      <w:r w:rsidR="00CA6691">
        <w:rPr>
          <w:rFonts w:ascii="Arial" w:hAnsi="Arial" w:cs="Arial"/>
          <w:sz w:val="24"/>
          <w:szCs w:val="24"/>
        </w:rPr>
        <w:t xml:space="preserve">de armazenamento </w:t>
      </w:r>
      <w:r>
        <w:rPr>
          <w:rFonts w:ascii="Arial" w:hAnsi="Arial" w:cs="Arial"/>
          <w:i/>
          <w:sz w:val="24"/>
          <w:szCs w:val="24"/>
        </w:rPr>
        <w:t>f</w:t>
      </w:r>
      <w:r w:rsidRPr="00B73004">
        <w:rPr>
          <w:rFonts w:ascii="Arial" w:hAnsi="Arial" w:cs="Arial"/>
          <w:i/>
          <w:sz w:val="24"/>
          <w:szCs w:val="24"/>
        </w:rPr>
        <w:t>lash</w:t>
      </w:r>
      <w:r>
        <w:rPr>
          <w:rFonts w:ascii="Arial" w:hAnsi="Arial" w:cs="Arial"/>
          <w:sz w:val="24"/>
          <w:szCs w:val="24"/>
        </w:rPr>
        <w:t>, de forma que a Solução não deve permitir nem suportar a utilização de dis</w:t>
      </w:r>
      <w:r w:rsidR="00CA6691">
        <w:rPr>
          <w:rFonts w:ascii="Arial" w:hAnsi="Arial" w:cs="Arial"/>
          <w:sz w:val="24"/>
          <w:szCs w:val="24"/>
        </w:rPr>
        <w:t>positivos</w:t>
      </w:r>
      <w:r>
        <w:rPr>
          <w:rFonts w:ascii="Arial" w:hAnsi="Arial" w:cs="Arial"/>
          <w:sz w:val="24"/>
          <w:szCs w:val="24"/>
        </w:rPr>
        <w:t xml:space="preserve"> mecânicos (</w:t>
      </w:r>
      <w:r w:rsidRPr="00566C07">
        <w:rPr>
          <w:rFonts w:ascii="Arial" w:hAnsi="Arial" w:cs="Arial"/>
          <w:i/>
          <w:sz w:val="24"/>
          <w:szCs w:val="24"/>
        </w:rPr>
        <w:t>Hard Disk Drivers</w:t>
      </w:r>
      <w:r>
        <w:rPr>
          <w:rFonts w:ascii="Arial" w:hAnsi="Arial" w:cs="Arial"/>
          <w:sz w:val="24"/>
          <w:szCs w:val="24"/>
        </w:rPr>
        <w:t>).</w:t>
      </w:r>
    </w:p>
    <w:p w:rsidR="001467DA" w:rsidRPr="001467DA" w:rsidRDefault="001467DA" w:rsidP="001467DA">
      <w:pPr>
        <w:pStyle w:val="PargrafodaLista"/>
        <w:rPr>
          <w:rFonts w:ascii="Arial" w:hAnsi="Arial" w:cs="Arial"/>
          <w:sz w:val="24"/>
          <w:szCs w:val="24"/>
        </w:rPr>
      </w:pPr>
    </w:p>
    <w:p w:rsidR="00566C07" w:rsidRDefault="00B73004" w:rsidP="00B73004">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O canal de comunicação entre as controladoras do mesmo Subsistema de Disco </w:t>
      </w:r>
      <w:proofErr w:type="spellStart"/>
      <w:r w:rsidRPr="00AF4BEF">
        <w:rPr>
          <w:rFonts w:ascii="Arial" w:hAnsi="Arial" w:cs="Arial"/>
          <w:i/>
          <w:sz w:val="24"/>
          <w:szCs w:val="24"/>
        </w:rPr>
        <w:t>All</w:t>
      </w:r>
      <w:proofErr w:type="spellEnd"/>
      <w:r w:rsidRPr="00AF4BEF">
        <w:rPr>
          <w:rFonts w:ascii="Arial" w:hAnsi="Arial" w:cs="Arial"/>
          <w:i/>
          <w:sz w:val="24"/>
          <w:szCs w:val="24"/>
        </w:rPr>
        <w:t xml:space="preserve">-Flash </w:t>
      </w:r>
      <w:proofErr w:type="spellStart"/>
      <w:r w:rsidRPr="00AF4BEF">
        <w:rPr>
          <w:rFonts w:ascii="Arial" w:hAnsi="Arial" w:cs="Arial"/>
          <w:i/>
          <w:sz w:val="24"/>
          <w:szCs w:val="24"/>
        </w:rPr>
        <w:t>Array</w:t>
      </w:r>
      <w:proofErr w:type="spellEnd"/>
      <w:r>
        <w:rPr>
          <w:rFonts w:ascii="Arial" w:hAnsi="Arial" w:cs="Arial"/>
          <w:sz w:val="24"/>
          <w:szCs w:val="24"/>
        </w:rPr>
        <w:t xml:space="preserve"> deverá ser provido por meio da tecnologia </w:t>
      </w:r>
      <w:proofErr w:type="spellStart"/>
      <w:r w:rsidRPr="00AF4BEF">
        <w:rPr>
          <w:rFonts w:ascii="Arial" w:hAnsi="Arial" w:cs="Arial"/>
          <w:i/>
          <w:sz w:val="24"/>
          <w:szCs w:val="24"/>
        </w:rPr>
        <w:t>Infiniband</w:t>
      </w:r>
      <w:proofErr w:type="spellEnd"/>
      <w:r>
        <w:rPr>
          <w:rFonts w:ascii="Arial" w:hAnsi="Arial" w:cs="Arial"/>
          <w:sz w:val="24"/>
          <w:szCs w:val="24"/>
        </w:rPr>
        <w:t xml:space="preserve"> ou </w:t>
      </w:r>
      <w:r w:rsidRPr="00AF4BEF">
        <w:rPr>
          <w:rFonts w:ascii="Arial" w:hAnsi="Arial" w:cs="Arial"/>
          <w:i/>
          <w:sz w:val="24"/>
          <w:szCs w:val="24"/>
        </w:rPr>
        <w:t>PCI-Express Gen3</w:t>
      </w:r>
      <w:r>
        <w:rPr>
          <w:rFonts w:ascii="Arial" w:hAnsi="Arial" w:cs="Arial"/>
          <w:sz w:val="24"/>
          <w:szCs w:val="24"/>
        </w:rPr>
        <w:t xml:space="preserve"> sendo que todos os enlaces (</w:t>
      </w:r>
      <w:r w:rsidRPr="00AF4BEF">
        <w:rPr>
          <w:rFonts w:ascii="Arial" w:hAnsi="Arial" w:cs="Arial"/>
          <w:i/>
          <w:sz w:val="24"/>
          <w:szCs w:val="24"/>
        </w:rPr>
        <w:t>links</w:t>
      </w:r>
      <w:r>
        <w:rPr>
          <w:rFonts w:ascii="Arial" w:hAnsi="Arial" w:cs="Arial"/>
          <w:sz w:val="24"/>
          <w:szCs w:val="24"/>
        </w:rPr>
        <w:t xml:space="preserve">) deverão funcionar em conjunto como um único canal. Em qualquer caso a velocidade de comunicação entre as controladoras deverá ser de, no mínimo, 40 </w:t>
      </w:r>
      <w:proofErr w:type="spellStart"/>
      <w:r>
        <w:rPr>
          <w:rFonts w:ascii="Arial" w:hAnsi="Arial" w:cs="Arial"/>
          <w:sz w:val="24"/>
          <w:szCs w:val="24"/>
        </w:rPr>
        <w:t>Gbps</w:t>
      </w:r>
      <w:proofErr w:type="spellEnd"/>
      <w:r>
        <w:rPr>
          <w:rFonts w:ascii="Arial" w:hAnsi="Arial" w:cs="Arial"/>
          <w:sz w:val="24"/>
          <w:szCs w:val="24"/>
        </w:rPr>
        <w:t xml:space="preserve"> (quarenta Gigabits por segundo).</w:t>
      </w:r>
    </w:p>
    <w:p w:rsidR="00B73004" w:rsidRPr="00B73004" w:rsidRDefault="00B73004" w:rsidP="00B73004">
      <w:pPr>
        <w:pStyle w:val="PargrafodaLista"/>
        <w:rPr>
          <w:rFonts w:ascii="Arial" w:hAnsi="Arial" w:cs="Arial"/>
          <w:sz w:val="24"/>
          <w:szCs w:val="24"/>
        </w:rPr>
      </w:pPr>
    </w:p>
    <w:p w:rsidR="00B73004" w:rsidRPr="00B73004" w:rsidRDefault="00B73004" w:rsidP="00AE3F4D">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B73004">
        <w:rPr>
          <w:rFonts w:ascii="Arial" w:hAnsi="Arial" w:cs="Arial"/>
          <w:sz w:val="24"/>
          <w:szCs w:val="20"/>
        </w:rPr>
        <w:t xml:space="preserve">Os Subsistemas de Disco </w:t>
      </w:r>
      <w:proofErr w:type="spellStart"/>
      <w:r w:rsidRPr="00B73004">
        <w:rPr>
          <w:rFonts w:ascii="Arial" w:hAnsi="Arial" w:cs="Arial"/>
          <w:i/>
          <w:iCs/>
          <w:sz w:val="24"/>
          <w:szCs w:val="20"/>
        </w:rPr>
        <w:t>All</w:t>
      </w:r>
      <w:proofErr w:type="spellEnd"/>
      <w:r w:rsidRPr="00B73004">
        <w:rPr>
          <w:rFonts w:ascii="Arial" w:hAnsi="Arial" w:cs="Arial"/>
          <w:i/>
          <w:iCs/>
          <w:sz w:val="24"/>
          <w:szCs w:val="20"/>
        </w:rPr>
        <w:t xml:space="preserve">-Flash </w:t>
      </w:r>
      <w:proofErr w:type="spellStart"/>
      <w:r w:rsidRPr="00B73004">
        <w:rPr>
          <w:rFonts w:ascii="Arial" w:hAnsi="Arial" w:cs="Arial"/>
          <w:i/>
          <w:iCs/>
          <w:sz w:val="24"/>
          <w:szCs w:val="20"/>
        </w:rPr>
        <w:t>Array</w:t>
      </w:r>
      <w:proofErr w:type="spellEnd"/>
      <w:r w:rsidRPr="00B73004">
        <w:rPr>
          <w:rFonts w:ascii="Arial" w:hAnsi="Arial" w:cs="Arial"/>
          <w:i/>
          <w:iCs/>
          <w:sz w:val="24"/>
          <w:szCs w:val="20"/>
        </w:rPr>
        <w:t xml:space="preserve"> </w:t>
      </w:r>
      <w:r w:rsidRPr="00B73004">
        <w:rPr>
          <w:rFonts w:ascii="Arial" w:hAnsi="Arial" w:cs="Arial"/>
          <w:sz w:val="24"/>
          <w:szCs w:val="20"/>
        </w:rPr>
        <w:t>deverão implementar funcionalidade de extensão da vida útil dos discos</w:t>
      </w:r>
      <w:r>
        <w:rPr>
          <w:rFonts w:ascii="Arial" w:hAnsi="Arial" w:cs="Arial"/>
          <w:sz w:val="24"/>
          <w:szCs w:val="20"/>
        </w:rPr>
        <w:t xml:space="preserve"> por meio de algoritmo de </w:t>
      </w:r>
      <w:proofErr w:type="spellStart"/>
      <w:r w:rsidRPr="00B73004">
        <w:rPr>
          <w:rFonts w:ascii="Arial" w:hAnsi="Arial" w:cs="Arial"/>
          <w:i/>
          <w:iCs/>
          <w:sz w:val="24"/>
          <w:szCs w:val="20"/>
        </w:rPr>
        <w:t>wear</w:t>
      </w:r>
      <w:proofErr w:type="spellEnd"/>
      <w:r w:rsidR="00EE7C64">
        <w:rPr>
          <w:rFonts w:ascii="Arial" w:hAnsi="Arial" w:cs="Arial"/>
          <w:i/>
          <w:iCs/>
          <w:sz w:val="24"/>
          <w:szCs w:val="20"/>
        </w:rPr>
        <w:t xml:space="preserve"> </w:t>
      </w:r>
      <w:proofErr w:type="spellStart"/>
      <w:r w:rsidRPr="00B73004">
        <w:rPr>
          <w:rFonts w:ascii="Arial" w:hAnsi="Arial" w:cs="Arial"/>
          <w:i/>
          <w:iCs/>
          <w:sz w:val="24"/>
          <w:szCs w:val="20"/>
        </w:rPr>
        <w:t>leveling</w:t>
      </w:r>
      <w:proofErr w:type="spellEnd"/>
      <w:r w:rsidRPr="00B73004">
        <w:rPr>
          <w:rFonts w:ascii="Arial" w:hAnsi="Arial" w:cs="Arial"/>
          <w:sz w:val="24"/>
          <w:szCs w:val="20"/>
        </w:rPr>
        <w:t xml:space="preserve"> de forma que os ciclos de escrita e eliminação sejam distribuídos entre todos os blocos do dispositivo de armazenamento.</w:t>
      </w:r>
    </w:p>
    <w:p w:rsidR="00B73004" w:rsidRPr="00B73004" w:rsidRDefault="00B73004" w:rsidP="00B73004">
      <w:pPr>
        <w:pStyle w:val="PargrafodaLista"/>
        <w:rPr>
          <w:rFonts w:ascii="Arial" w:hAnsi="Arial" w:cs="Arial"/>
          <w:sz w:val="24"/>
          <w:szCs w:val="24"/>
        </w:rPr>
      </w:pPr>
    </w:p>
    <w:p w:rsidR="009253B2" w:rsidRPr="007B32D2" w:rsidRDefault="007B32D2" w:rsidP="007B32D2">
      <w:pPr>
        <w:pStyle w:val="PargrafodaLista"/>
        <w:numPr>
          <w:ilvl w:val="1"/>
          <w:numId w:val="1"/>
        </w:numPr>
        <w:ind w:left="851" w:hanging="851"/>
        <w:jc w:val="both"/>
        <w:rPr>
          <w:rFonts w:ascii="Arial" w:hAnsi="Arial" w:cs="Arial"/>
          <w:b/>
          <w:sz w:val="24"/>
          <w:szCs w:val="24"/>
        </w:rPr>
      </w:pPr>
      <w:r>
        <w:rPr>
          <w:rFonts w:ascii="Arial" w:hAnsi="Arial" w:cs="Arial"/>
          <w:b/>
          <w:sz w:val="24"/>
          <w:szCs w:val="24"/>
        </w:rPr>
        <w:t>Compatibilidade</w:t>
      </w:r>
    </w:p>
    <w:p w:rsidR="009253B2" w:rsidRPr="009253B2" w:rsidRDefault="009253B2" w:rsidP="009253B2">
      <w:pPr>
        <w:pStyle w:val="PargrafodaLista"/>
        <w:rPr>
          <w:rFonts w:ascii="Arial" w:hAnsi="Arial" w:cs="Arial"/>
          <w:sz w:val="24"/>
          <w:szCs w:val="24"/>
        </w:rPr>
      </w:pPr>
    </w:p>
    <w:p w:rsidR="00855FE4" w:rsidRDefault="00855FE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requisitos de compatibilidade deverão ser atendidos considerando-se o suporte efetivo para a utilização do recurso compatível, ou seja, a Solução </w:t>
      </w:r>
      <w:r w:rsidR="003120CF">
        <w:rPr>
          <w:rFonts w:ascii="Arial" w:hAnsi="Arial" w:cs="Arial"/>
          <w:sz w:val="24"/>
          <w:szCs w:val="24"/>
        </w:rPr>
        <w:t xml:space="preserve">deverá suportar a utilização dos recursos sem que sejam necessários componentes adicionais. </w:t>
      </w:r>
    </w:p>
    <w:p w:rsidR="00855FE4" w:rsidRDefault="00855FE4" w:rsidP="00855FE4">
      <w:pPr>
        <w:pStyle w:val="PargrafodaLista"/>
        <w:ind w:left="851"/>
        <w:jc w:val="both"/>
        <w:rPr>
          <w:rFonts w:ascii="Arial" w:hAnsi="Arial" w:cs="Arial"/>
          <w:sz w:val="24"/>
          <w:szCs w:val="24"/>
        </w:rPr>
      </w:pPr>
    </w:p>
    <w:p w:rsidR="00A62577" w:rsidRDefault="00A62577"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requisitos de compatibilidade deverão ser atendidos considerando-se, quando for o caso, o licenciamento em relação à plenitude dos recursos da Solução, incluindo </w:t>
      </w:r>
      <w:r w:rsidR="008055B2">
        <w:rPr>
          <w:rFonts w:ascii="Arial" w:hAnsi="Arial" w:cs="Arial"/>
          <w:sz w:val="24"/>
          <w:szCs w:val="24"/>
        </w:rPr>
        <w:t xml:space="preserve">a </w:t>
      </w:r>
      <w:r>
        <w:rPr>
          <w:rFonts w:ascii="Arial" w:hAnsi="Arial" w:cs="Arial"/>
          <w:sz w:val="24"/>
          <w:szCs w:val="24"/>
        </w:rPr>
        <w:t xml:space="preserve">sua capacidade de armazenamento. </w:t>
      </w:r>
    </w:p>
    <w:p w:rsidR="00A62577" w:rsidRDefault="00A62577" w:rsidP="00A62577">
      <w:pPr>
        <w:pStyle w:val="PargrafodaLista"/>
        <w:ind w:left="851"/>
        <w:jc w:val="both"/>
        <w:rPr>
          <w:rFonts w:ascii="Arial" w:hAnsi="Arial" w:cs="Arial"/>
          <w:sz w:val="24"/>
          <w:szCs w:val="24"/>
        </w:rPr>
      </w:pPr>
    </w:p>
    <w:p w:rsidR="009253B2" w:rsidRDefault="00855FE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 Solução </w:t>
      </w:r>
      <w:r w:rsidR="007B32D2" w:rsidRPr="00343971">
        <w:rPr>
          <w:rFonts w:ascii="Arial" w:hAnsi="Arial" w:cs="Arial"/>
          <w:sz w:val="24"/>
          <w:szCs w:val="24"/>
        </w:rPr>
        <w:t>ofertad</w:t>
      </w:r>
      <w:r>
        <w:rPr>
          <w:rFonts w:ascii="Arial" w:hAnsi="Arial" w:cs="Arial"/>
          <w:sz w:val="24"/>
          <w:szCs w:val="24"/>
        </w:rPr>
        <w:t>a</w:t>
      </w:r>
      <w:r w:rsidR="007B32D2" w:rsidRPr="00343971">
        <w:rPr>
          <w:rFonts w:ascii="Arial" w:hAnsi="Arial" w:cs="Arial"/>
          <w:sz w:val="24"/>
          <w:szCs w:val="24"/>
        </w:rPr>
        <w:t xml:space="preserve"> deverá ser compatível </w:t>
      </w:r>
      <w:r w:rsidR="00A62577">
        <w:rPr>
          <w:rFonts w:ascii="Arial" w:hAnsi="Arial" w:cs="Arial"/>
          <w:sz w:val="24"/>
          <w:szCs w:val="24"/>
        </w:rPr>
        <w:t xml:space="preserve">com o </w:t>
      </w:r>
      <w:r w:rsidR="007B32D2" w:rsidRPr="00343971">
        <w:rPr>
          <w:rFonts w:ascii="Arial" w:hAnsi="Arial" w:cs="Arial"/>
          <w:sz w:val="24"/>
          <w:szCs w:val="24"/>
        </w:rPr>
        <w:t xml:space="preserve">Mainframe IBM z14 </w:t>
      </w:r>
      <w:r w:rsidR="007B32D2">
        <w:rPr>
          <w:rFonts w:ascii="Arial" w:hAnsi="Arial" w:cs="Arial"/>
          <w:sz w:val="24"/>
          <w:szCs w:val="24"/>
        </w:rPr>
        <w:t>(</w:t>
      </w:r>
      <w:r w:rsidR="007B32D2" w:rsidRPr="00343971">
        <w:rPr>
          <w:rFonts w:ascii="Arial" w:hAnsi="Arial" w:cs="Arial"/>
          <w:sz w:val="24"/>
          <w:szCs w:val="24"/>
        </w:rPr>
        <w:t>Modelo</w:t>
      </w:r>
      <w:r w:rsidR="007B32D2">
        <w:rPr>
          <w:rFonts w:ascii="Arial" w:hAnsi="Arial" w:cs="Arial"/>
          <w:sz w:val="24"/>
          <w:szCs w:val="24"/>
        </w:rPr>
        <w:t>-</w:t>
      </w:r>
      <w:r w:rsidR="007B32D2" w:rsidRPr="00343971">
        <w:rPr>
          <w:rFonts w:ascii="Arial" w:hAnsi="Arial" w:cs="Arial"/>
          <w:sz w:val="24"/>
          <w:szCs w:val="24"/>
        </w:rPr>
        <w:t>Tipo</w:t>
      </w:r>
      <w:r w:rsidR="007B32D2">
        <w:rPr>
          <w:rFonts w:ascii="Arial" w:hAnsi="Arial" w:cs="Arial"/>
          <w:sz w:val="24"/>
          <w:szCs w:val="24"/>
        </w:rPr>
        <w:t xml:space="preserve"> </w:t>
      </w:r>
      <w:r w:rsidR="007B32D2" w:rsidRPr="00343971">
        <w:rPr>
          <w:rFonts w:ascii="Arial" w:hAnsi="Arial" w:cs="Arial"/>
          <w:sz w:val="24"/>
          <w:szCs w:val="24"/>
        </w:rPr>
        <w:t>3907-V06</w:t>
      </w:r>
      <w:r w:rsidR="007B32D2">
        <w:rPr>
          <w:rFonts w:ascii="Arial" w:hAnsi="Arial" w:cs="Arial"/>
          <w:sz w:val="24"/>
          <w:szCs w:val="24"/>
        </w:rPr>
        <w:t>).</w:t>
      </w:r>
    </w:p>
    <w:p w:rsidR="009253B2" w:rsidRPr="009253B2" w:rsidRDefault="009253B2" w:rsidP="009253B2">
      <w:pPr>
        <w:pStyle w:val="PargrafodaLista"/>
        <w:rPr>
          <w:rFonts w:ascii="Arial" w:hAnsi="Arial" w:cs="Arial"/>
          <w:sz w:val="24"/>
          <w:szCs w:val="24"/>
        </w:rPr>
      </w:pPr>
    </w:p>
    <w:p w:rsidR="007B32D2" w:rsidRDefault="00855FE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 Solução </w:t>
      </w:r>
      <w:r w:rsidR="007B32D2" w:rsidRPr="00343971">
        <w:rPr>
          <w:rFonts w:ascii="Arial" w:hAnsi="Arial" w:cs="Arial"/>
          <w:sz w:val="24"/>
          <w:szCs w:val="24"/>
        </w:rPr>
        <w:t>ofertad</w:t>
      </w:r>
      <w:r>
        <w:rPr>
          <w:rFonts w:ascii="Arial" w:hAnsi="Arial" w:cs="Arial"/>
          <w:sz w:val="24"/>
          <w:szCs w:val="24"/>
        </w:rPr>
        <w:t>a</w:t>
      </w:r>
      <w:r w:rsidR="007B32D2" w:rsidRPr="00343971">
        <w:rPr>
          <w:rFonts w:ascii="Arial" w:hAnsi="Arial" w:cs="Arial"/>
          <w:sz w:val="24"/>
          <w:szCs w:val="24"/>
        </w:rPr>
        <w:t xml:space="preserve"> deverá ser compatível </w:t>
      </w:r>
      <w:r w:rsidR="00A62577">
        <w:rPr>
          <w:rFonts w:ascii="Arial" w:hAnsi="Arial" w:cs="Arial"/>
          <w:sz w:val="24"/>
          <w:szCs w:val="24"/>
        </w:rPr>
        <w:t xml:space="preserve">com o </w:t>
      </w:r>
      <w:r w:rsidR="007B32D2">
        <w:rPr>
          <w:rFonts w:ascii="Arial" w:hAnsi="Arial" w:cs="Arial"/>
          <w:sz w:val="24"/>
          <w:szCs w:val="24"/>
        </w:rPr>
        <w:t>sistema operacional IBM z/OS 2.3.</w:t>
      </w:r>
    </w:p>
    <w:p w:rsidR="007B32D2" w:rsidRPr="007B32D2" w:rsidRDefault="007B32D2" w:rsidP="007B32D2">
      <w:pPr>
        <w:pStyle w:val="PargrafodaLista"/>
        <w:rPr>
          <w:rFonts w:ascii="Arial" w:hAnsi="Arial" w:cs="Arial"/>
          <w:sz w:val="24"/>
          <w:szCs w:val="24"/>
        </w:rPr>
      </w:pPr>
    </w:p>
    <w:p w:rsidR="009253B2" w:rsidRDefault="00855FE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 Solução ofertada </w:t>
      </w:r>
      <w:r w:rsidR="007B32D2">
        <w:rPr>
          <w:rFonts w:ascii="Arial" w:hAnsi="Arial" w:cs="Arial"/>
          <w:sz w:val="24"/>
          <w:szCs w:val="24"/>
        </w:rPr>
        <w:t xml:space="preserve">deverá ser compatível </w:t>
      </w:r>
      <w:r w:rsidR="00A62577">
        <w:rPr>
          <w:rFonts w:ascii="Arial" w:hAnsi="Arial" w:cs="Arial"/>
          <w:sz w:val="24"/>
          <w:szCs w:val="24"/>
        </w:rPr>
        <w:t xml:space="preserve">com o </w:t>
      </w:r>
      <w:r w:rsidR="007B32D2">
        <w:rPr>
          <w:rFonts w:ascii="Arial" w:hAnsi="Arial" w:cs="Arial"/>
          <w:sz w:val="24"/>
          <w:szCs w:val="24"/>
        </w:rPr>
        <w:t xml:space="preserve">sistema operacional </w:t>
      </w:r>
      <w:r w:rsidR="007B32D2" w:rsidRPr="007B32D2">
        <w:rPr>
          <w:rFonts w:ascii="Arial" w:hAnsi="Arial" w:cs="Arial"/>
          <w:i/>
          <w:sz w:val="24"/>
          <w:szCs w:val="24"/>
        </w:rPr>
        <w:t xml:space="preserve">Linux </w:t>
      </w:r>
      <w:proofErr w:type="spellStart"/>
      <w:r w:rsidR="007B32D2" w:rsidRPr="007B32D2">
        <w:rPr>
          <w:rFonts w:ascii="Arial" w:hAnsi="Arial" w:cs="Arial"/>
          <w:i/>
          <w:sz w:val="24"/>
          <w:szCs w:val="24"/>
        </w:rPr>
        <w:t>on</w:t>
      </w:r>
      <w:proofErr w:type="spellEnd"/>
      <w:r w:rsidR="007B32D2" w:rsidRPr="007B32D2">
        <w:rPr>
          <w:rFonts w:ascii="Arial" w:hAnsi="Arial" w:cs="Arial"/>
          <w:i/>
          <w:sz w:val="24"/>
          <w:szCs w:val="24"/>
        </w:rPr>
        <w:t xml:space="preserve"> Z</w:t>
      </w:r>
      <w:r w:rsidR="007B32D2">
        <w:rPr>
          <w:rFonts w:ascii="Arial" w:hAnsi="Arial" w:cs="Arial"/>
          <w:sz w:val="24"/>
          <w:szCs w:val="24"/>
        </w:rPr>
        <w:t>.</w:t>
      </w:r>
    </w:p>
    <w:p w:rsidR="009253B2" w:rsidRPr="009253B2" w:rsidRDefault="009253B2" w:rsidP="009253B2">
      <w:pPr>
        <w:pStyle w:val="PargrafodaLista"/>
        <w:rPr>
          <w:rFonts w:ascii="Arial" w:hAnsi="Arial" w:cs="Arial"/>
          <w:sz w:val="24"/>
          <w:szCs w:val="24"/>
        </w:rPr>
      </w:pPr>
    </w:p>
    <w:p w:rsidR="009253B2" w:rsidRDefault="00855FE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 Solução ofertada </w:t>
      </w:r>
      <w:r w:rsidR="00A62577">
        <w:rPr>
          <w:rFonts w:ascii="Arial" w:hAnsi="Arial" w:cs="Arial"/>
          <w:sz w:val="24"/>
          <w:szCs w:val="24"/>
        </w:rPr>
        <w:t xml:space="preserve">deverá ser compatível com as seguintes funcionalidades da plataforma </w:t>
      </w:r>
      <w:r w:rsidR="00A62577" w:rsidRPr="00A62577">
        <w:rPr>
          <w:rFonts w:ascii="Arial" w:hAnsi="Arial" w:cs="Arial"/>
          <w:i/>
          <w:sz w:val="24"/>
          <w:szCs w:val="24"/>
        </w:rPr>
        <w:t>Mainframe</w:t>
      </w:r>
      <w:r w:rsidR="00A62577">
        <w:rPr>
          <w:rFonts w:ascii="Arial" w:hAnsi="Arial" w:cs="Arial"/>
          <w:sz w:val="24"/>
          <w:szCs w:val="24"/>
        </w:rPr>
        <w:t>:</w:t>
      </w:r>
    </w:p>
    <w:p w:rsidR="00A62577" w:rsidRPr="00A62577" w:rsidRDefault="00A62577" w:rsidP="00A62577">
      <w:pPr>
        <w:pStyle w:val="PargrafodaLista"/>
        <w:rPr>
          <w:rFonts w:ascii="Arial" w:hAnsi="Arial" w:cs="Arial"/>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Concurrent</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Copy</w:t>
      </w:r>
      <w:proofErr w:type="spellEnd"/>
      <w:r w:rsidR="006B7FD4">
        <w:rPr>
          <w:rFonts w:ascii="Arial" w:hAnsi="Arial" w:cs="Arial"/>
          <w:i/>
          <w:sz w:val="24"/>
          <w:szCs w:val="24"/>
        </w:rPr>
        <w:t>;</w:t>
      </w:r>
    </w:p>
    <w:p w:rsidR="006B7FD4" w:rsidRPr="00D32031" w:rsidRDefault="006B7FD4" w:rsidP="006B7FD4">
      <w:pPr>
        <w:pStyle w:val="PargrafodaLista"/>
        <w:autoSpaceDE w:val="0"/>
        <w:autoSpaceDN w:val="0"/>
        <w:adjustRightInd w:val="0"/>
        <w:spacing w:after="0" w:line="240" w:lineRule="auto"/>
        <w:ind w:left="1134"/>
        <w:jc w:val="both"/>
        <w:rPr>
          <w:rFonts w:ascii="Arial" w:hAnsi="Arial" w:cs="Arial"/>
          <w:i/>
          <w:sz w:val="24"/>
          <w:szCs w:val="24"/>
        </w:rPr>
      </w:pPr>
    </w:p>
    <w:p w:rsidR="00A62577" w:rsidRDefault="006B7FD4"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Pr>
          <w:rFonts w:ascii="Arial" w:hAnsi="Arial" w:cs="Arial"/>
          <w:i/>
          <w:sz w:val="24"/>
          <w:szCs w:val="24"/>
        </w:rPr>
        <w:t>Dynamic</w:t>
      </w:r>
      <w:proofErr w:type="spellEnd"/>
      <w:r>
        <w:rPr>
          <w:rFonts w:ascii="Arial" w:hAnsi="Arial" w:cs="Arial"/>
          <w:i/>
          <w:sz w:val="24"/>
          <w:szCs w:val="24"/>
        </w:rPr>
        <w:t xml:space="preserve"> Volume </w:t>
      </w:r>
      <w:proofErr w:type="spellStart"/>
      <w:r>
        <w:rPr>
          <w:rFonts w:ascii="Arial" w:hAnsi="Arial" w:cs="Arial"/>
          <w:i/>
          <w:sz w:val="24"/>
          <w:szCs w:val="24"/>
        </w:rPr>
        <w:t>Expansion</w:t>
      </w:r>
      <w:proofErr w:type="spellEnd"/>
      <w:r>
        <w:rPr>
          <w:rFonts w:ascii="Arial" w:hAnsi="Arial" w:cs="Arial"/>
          <w:i/>
          <w:sz w:val="24"/>
          <w:szCs w:val="24"/>
        </w:rPr>
        <w:t xml:space="preserve"> (DVE);</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Extended</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Address</w:t>
      </w:r>
      <w:proofErr w:type="spellEnd"/>
      <w:r w:rsidRPr="00D32031">
        <w:rPr>
          <w:rFonts w:ascii="Arial" w:hAnsi="Arial" w:cs="Arial"/>
          <w:i/>
          <w:sz w:val="24"/>
          <w:szCs w:val="24"/>
        </w:rPr>
        <w:t xml:space="preserve"> Volume (EAV)</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6B7FD4"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Pr>
          <w:rFonts w:ascii="Arial" w:hAnsi="Arial" w:cs="Arial"/>
          <w:i/>
          <w:sz w:val="24"/>
          <w:szCs w:val="24"/>
        </w:rPr>
        <w:t>Fixed</w:t>
      </w:r>
      <w:proofErr w:type="spellEnd"/>
      <w:r>
        <w:rPr>
          <w:rFonts w:ascii="Arial" w:hAnsi="Arial" w:cs="Arial"/>
          <w:i/>
          <w:sz w:val="24"/>
          <w:szCs w:val="24"/>
        </w:rPr>
        <w:t xml:space="preserve"> </w:t>
      </w:r>
      <w:proofErr w:type="spellStart"/>
      <w:r>
        <w:rPr>
          <w:rFonts w:ascii="Arial" w:hAnsi="Arial" w:cs="Arial"/>
          <w:i/>
          <w:sz w:val="24"/>
          <w:szCs w:val="24"/>
        </w:rPr>
        <w:t>Block</w:t>
      </w:r>
      <w:proofErr w:type="spellEnd"/>
      <w:r>
        <w:rPr>
          <w:rFonts w:ascii="Arial" w:hAnsi="Arial" w:cs="Arial"/>
          <w:i/>
          <w:sz w:val="24"/>
          <w:szCs w:val="24"/>
        </w:rPr>
        <w:t xml:space="preserve"> </w:t>
      </w:r>
      <w:proofErr w:type="spellStart"/>
      <w:r>
        <w:rPr>
          <w:rFonts w:ascii="Arial" w:hAnsi="Arial" w:cs="Arial"/>
          <w:i/>
          <w:sz w:val="24"/>
          <w:szCs w:val="24"/>
        </w:rPr>
        <w:t>Architecture</w:t>
      </w:r>
      <w:proofErr w:type="spellEnd"/>
      <w:r>
        <w:rPr>
          <w:rFonts w:ascii="Arial" w:hAnsi="Arial" w:cs="Arial"/>
          <w:i/>
          <w:sz w:val="24"/>
          <w:szCs w:val="24"/>
        </w:rPr>
        <w:t xml:space="preserve"> (</w:t>
      </w:r>
      <w:proofErr w:type="spellStart"/>
      <w:r>
        <w:rPr>
          <w:rFonts w:ascii="Arial" w:hAnsi="Arial" w:cs="Arial"/>
          <w:i/>
          <w:sz w:val="24"/>
          <w:szCs w:val="24"/>
        </w:rPr>
        <w:t>zFBA</w:t>
      </w:r>
      <w:proofErr w:type="spellEnd"/>
      <w:r>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FlashCopy</w:t>
      </w:r>
      <w:proofErr w:type="spellEnd"/>
      <w:r w:rsidRPr="00D32031">
        <w:rPr>
          <w:rFonts w:ascii="Arial" w:hAnsi="Arial" w:cs="Arial"/>
          <w:i/>
          <w:sz w:val="24"/>
          <w:szCs w:val="24"/>
        </w:rPr>
        <w:t>®</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FlashCopy</w:t>
      </w:r>
      <w:proofErr w:type="spellEnd"/>
      <w:r w:rsidRPr="00D32031">
        <w:rPr>
          <w:rFonts w:ascii="Arial" w:hAnsi="Arial" w:cs="Arial"/>
          <w:i/>
          <w:sz w:val="24"/>
          <w:szCs w:val="24"/>
        </w:rPr>
        <w:t xml:space="preserve">® - </w:t>
      </w:r>
      <w:proofErr w:type="spellStart"/>
      <w:r w:rsidRPr="00D32031">
        <w:rPr>
          <w:rFonts w:ascii="Arial" w:hAnsi="Arial" w:cs="Arial"/>
          <w:i/>
          <w:sz w:val="24"/>
          <w:szCs w:val="24"/>
        </w:rPr>
        <w:t>Multiple</w:t>
      </w:r>
      <w:proofErr w:type="spellEnd"/>
      <w:r w:rsidRPr="00D32031">
        <w:rPr>
          <w:rFonts w:ascii="Arial" w:hAnsi="Arial" w:cs="Arial"/>
          <w:i/>
          <w:sz w:val="24"/>
          <w:szCs w:val="24"/>
        </w:rPr>
        <w:t xml:space="preserve"> Incremental </w:t>
      </w:r>
      <w:proofErr w:type="spellStart"/>
      <w:r w:rsidRPr="00D32031">
        <w:rPr>
          <w:rFonts w:ascii="Arial" w:hAnsi="Arial" w:cs="Arial"/>
          <w:i/>
          <w:sz w:val="24"/>
          <w:szCs w:val="24"/>
        </w:rPr>
        <w:t>FlashCopy</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FlashCopy</w:t>
      </w:r>
      <w:proofErr w:type="spellEnd"/>
      <w:r w:rsidRPr="00D32031">
        <w:rPr>
          <w:rFonts w:ascii="Arial" w:hAnsi="Arial" w:cs="Arial"/>
          <w:i/>
          <w:sz w:val="24"/>
          <w:szCs w:val="24"/>
        </w:rPr>
        <w:t xml:space="preserve">® - Remote </w:t>
      </w:r>
      <w:proofErr w:type="spellStart"/>
      <w:r w:rsidRPr="00D32031">
        <w:rPr>
          <w:rFonts w:ascii="Arial" w:hAnsi="Arial" w:cs="Arial"/>
          <w:i/>
          <w:sz w:val="24"/>
          <w:szCs w:val="24"/>
        </w:rPr>
        <w:t>Pair</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FlashCopy</w:t>
      </w:r>
      <w:proofErr w:type="spellEnd"/>
      <w:r w:rsidRPr="00D32031">
        <w:rPr>
          <w:rFonts w:ascii="Arial" w:hAnsi="Arial" w:cs="Arial"/>
          <w:i/>
          <w:sz w:val="24"/>
          <w:szCs w:val="24"/>
        </w:rPr>
        <w:t>® (RPFC)</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Geographically</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Dispersed</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Parallel</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Sysplex</w:t>
      </w:r>
      <w:proofErr w:type="spellEnd"/>
      <w:r w:rsidRPr="00D32031">
        <w:rPr>
          <w:rFonts w:ascii="Arial" w:hAnsi="Arial" w:cs="Arial"/>
          <w:i/>
          <w:sz w:val="24"/>
          <w:szCs w:val="24"/>
        </w:rPr>
        <w:t>™ (GDPS</w:t>
      </w:r>
      <w:proofErr w:type="gramStart"/>
      <w:r w:rsidRPr="00D32031">
        <w:rPr>
          <w:rFonts w:ascii="Arial" w:hAnsi="Arial" w:cs="Arial"/>
          <w:i/>
          <w:sz w:val="24"/>
          <w:szCs w:val="24"/>
        </w:rPr>
        <w:t>®)/</w:t>
      </w:r>
      <w:proofErr w:type="gramEnd"/>
      <w:r w:rsidRPr="00D32031">
        <w:rPr>
          <w:rFonts w:ascii="Arial" w:hAnsi="Arial" w:cs="Arial"/>
          <w:i/>
          <w:sz w:val="24"/>
          <w:szCs w:val="24"/>
        </w:rPr>
        <w:t xml:space="preserve"> </w:t>
      </w:r>
      <w:proofErr w:type="spellStart"/>
      <w:r w:rsidRPr="00D32031">
        <w:rPr>
          <w:rFonts w:ascii="Arial" w:hAnsi="Arial" w:cs="Arial"/>
          <w:i/>
          <w:sz w:val="24"/>
          <w:szCs w:val="24"/>
        </w:rPr>
        <w:t>Peer-to-Peer</w:t>
      </w:r>
      <w:proofErr w:type="spellEnd"/>
      <w:r w:rsidRPr="00D32031">
        <w:rPr>
          <w:rFonts w:ascii="Arial" w:hAnsi="Arial" w:cs="Arial"/>
          <w:i/>
          <w:sz w:val="24"/>
          <w:szCs w:val="24"/>
        </w:rPr>
        <w:t xml:space="preserve"> Remote </w:t>
      </w:r>
      <w:proofErr w:type="spellStart"/>
      <w:r w:rsidRPr="00D32031">
        <w:rPr>
          <w:rFonts w:ascii="Arial" w:hAnsi="Arial" w:cs="Arial"/>
          <w:i/>
          <w:sz w:val="24"/>
          <w:szCs w:val="24"/>
        </w:rPr>
        <w:t>Copy</w:t>
      </w:r>
      <w:proofErr w:type="spellEnd"/>
      <w:r w:rsidRPr="00D32031">
        <w:rPr>
          <w:rFonts w:ascii="Arial" w:hAnsi="Arial" w:cs="Arial"/>
          <w:i/>
          <w:sz w:val="24"/>
          <w:szCs w:val="24"/>
        </w:rPr>
        <w:t xml:space="preserve"> (PPRC)</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High Performance FICON® for IBM z Systems</w:t>
      </w:r>
      <w:proofErr w:type="gramStart"/>
      <w:r w:rsidRPr="00D32031">
        <w:rPr>
          <w:rFonts w:ascii="Arial" w:hAnsi="Arial" w:cs="Arial"/>
          <w:i/>
          <w:sz w:val="24"/>
          <w:szCs w:val="24"/>
        </w:rPr>
        <w:t>®  (</w:t>
      </w:r>
      <w:proofErr w:type="spellStart"/>
      <w:proofErr w:type="gramEnd"/>
      <w:r w:rsidRPr="00D32031">
        <w:rPr>
          <w:rFonts w:ascii="Arial" w:hAnsi="Arial" w:cs="Arial"/>
          <w:i/>
          <w:sz w:val="24"/>
          <w:szCs w:val="24"/>
        </w:rPr>
        <w:t>zHPF</w:t>
      </w:r>
      <w:proofErr w:type="spellEnd"/>
      <w:r w:rsidRPr="00D32031">
        <w:rPr>
          <w:rFonts w:ascii="Arial" w:hAnsi="Arial" w:cs="Arial"/>
          <w:i/>
          <w:sz w:val="24"/>
          <w:szCs w:val="24"/>
        </w:rPr>
        <w:t>)</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High Performance FICON® for IBM z Systems® (</w:t>
      </w:r>
      <w:proofErr w:type="spellStart"/>
      <w:r w:rsidRPr="00D32031">
        <w:rPr>
          <w:rFonts w:ascii="Arial" w:hAnsi="Arial" w:cs="Arial"/>
          <w:i/>
          <w:sz w:val="24"/>
          <w:szCs w:val="24"/>
        </w:rPr>
        <w:t>zHPF</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Extended</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Distance</w:t>
      </w:r>
      <w:proofErr w:type="spellEnd"/>
      <w:r w:rsidRPr="00D32031">
        <w:rPr>
          <w:rFonts w:ascii="Arial" w:hAnsi="Arial" w:cs="Arial"/>
          <w:i/>
          <w:sz w:val="24"/>
          <w:szCs w:val="24"/>
        </w:rPr>
        <w:t xml:space="preserve"> II</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lastRenderedPageBreak/>
        <w:t>High Performance FICON® for System z® (</w:t>
      </w:r>
      <w:proofErr w:type="spellStart"/>
      <w:r w:rsidRPr="00D32031">
        <w:rPr>
          <w:rFonts w:ascii="Arial" w:hAnsi="Arial" w:cs="Arial"/>
          <w:i/>
          <w:sz w:val="24"/>
          <w:szCs w:val="24"/>
        </w:rPr>
        <w:t>zHPF</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Multitrack</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Operations</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HyperPAV</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 xml:space="preserve">IBM </w:t>
      </w:r>
      <w:proofErr w:type="spellStart"/>
      <w:r w:rsidRPr="00D32031">
        <w:rPr>
          <w:rFonts w:ascii="Arial" w:hAnsi="Arial" w:cs="Arial"/>
          <w:i/>
          <w:sz w:val="24"/>
          <w:szCs w:val="24"/>
        </w:rPr>
        <w:t>zHyperWrite</w:t>
      </w:r>
      <w:proofErr w:type="spellEnd"/>
      <w:r w:rsidRPr="00D32031">
        <w:rPr>
          <w:rFonts w:ascii="Arial" w:hAnsi="Arial" w:cs="Arial"/>
          <w:i/>
          <w:sz w:val="24"/>
          <w:szCs w:val="24"/>
        </w:rPr>
        <w:t>™</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 xml:space="preserve">IBM® </w:t>
      </w:r>
      <w:proofErr w:type="spellStart"/>
      <w:r w:rsidRPr="00D32031">
        <w:rPr>
          <w:rFonts w:ascii="Arial" w:hAnsi="Arial" w:cs="Arial"/>
          <w:i/>
          <w:sz w:val="24"/>
          <w:szCs w:val="24"/>
        </w:rPr>
        <w:t>HyperSwap</w:t>
      </w:r>
      <w:proofErr w:type="spellEnd"/>
      <w:r w:rsidRPr="00D32031">
        <w:rPr>
          <w:rFonts w:ascii="Arial" w:hAnsi="Arial" w:cs="Arial"/>
          <w:i/>
          <w:sz w:val="24"/>
          <w:szCs w:val="24"/>
        </w:rPr>
        <w:t>®</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 xml:space="preserve">IBM® </w:t>
      </w:r>
      <w:proofErr w:type="spellStart"/>
      <w:r w:rsidRPr="00D32031">
        <w:rPr>
          <w:rFonts w:ascii="Arial" w:hAnsi="Arial" w:cs="Arial"/>
          <w:i/>
          <w:sz w:val="24"/>
          <w:szCs w:val="24"/>
        </w:rPr>
        <w:t>HyperSwap</w:t>
      </w:r>
      <w:proofErr w:type="spellEnd"/>
      <w:r w:rsidRPr="00D32031">
        <w:rPr>
          <w:rFonts w:ascii="Arial" w:hAnsi="Arial" w:cs="Arial"/>
          <w:i/>
          <w:sz w:val="24"/>
          <w:szCs w:val="24"/>
        </w:rPr>
        <w:t xml:space="preserve">® - Soft </w:t>
      </w:r>
      <w:proofErr w:type="spellStart"/>
      <w:r w:rsidRPr="00D32031">
        <w:rPr>
          <w:rFonts w:ascii="Arial" w:hAnsi="Arial" w:cs="Arial"/>
          <w:i/>
          <w:sz w:val="24"/>
          <w:szCs w:val="24"/>
        </w:rPr>
        <w:t>Fence</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Modified</w:t>
      </w:r>
      <w:proofErr w:type="spellEnd"/>
      <w:r w:rsidRPr="00D32031">
        <w:rPr>
          <w:rFonts w:ascii="Arial" w:hAnsi="Arial" w:cs="Arial"/>
          <w:i/>
          <w:sz w:val="24"/>
          <w:szCs w:val="24"/>
        </w:rPr>
        <w:t xml:space="preserve"> </w:t>
      </w:r>
      <w:proofErr w:type="spellStart"/>
      <w:r w:rsidRPr="00D32031">
        <w:rPr>
          <w:rFonts w:ascii="Arial" w:hAnsi="Arial" w:cs="Arial"/>
          <w:i/>
          <w:sz w:val="24"/>
          <w:szCs w:val="24"/>
        </w:rPr>
        <w:t>Indirect</w:t>
      </w:r>
      <w:proofErr w:type="spellEnd"/>
      <w:r w:rsidRPr="00D32031">
        <w:rPr>
          <w:rFonts w:ascii="Arial" w:hAnsi="Arial" w:cs="Arial"/>
          <w:i/>
          <w:sz w:val="24"/>
          <w:szCs w:val="24"/>
        </w:rPr>
        <w:t xml:space="preserve"> Data </w:t>
      </w:r>
      <w:proofErr w:type="spellStart"/>
      <w:r w:rsidRPr="00D32031">
        <w:rPr>
          <w:rFonts w:ascii="Arial" w:hAnsi="Arial" w:cs="Arial"/>
          <w:i/>
          <w:sz w:val="24"/>
          <w:szCs w:val="24"/>
        </w:rPr>
        <w:t>Address</w:t>
      </w:r>
      <w:proofErr w:type="spellEnd"/>
      <w:r w:rsidRPr="00D32031">
        <w:rPr>
          <w:rFonts w:ascii="Arial" w:hAnsi="Arial" w:cs="Arial"/>
          <w:i/>
          <w:sz w:val="24"/>
          <w:szCs w:val="24"/>
        </w:rPr>
        <w:t xml:space="preserve"> Word (MIDAW)</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Multiple</w:t>
      </w:r>
      <w:proofErr w:type="spellEnd"/>
      <w:r w:rsidRPr="00D32031">
        <w:rPr>
          <w:rFonts w:ascii="Arial" w:hAnsi="Arial" w:cs="Arial"/>
          <w:i/>
          <w:sz w:val="24"/>
          <w:szCs w:val="24"/>
        </w:rPr>
        <w:t xml:space="preserve"> Allegiance (MA)</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Peer-to-Peer</w:t>
      </w:r>
      <w:proofErr w:type="spellEnd"/>
      <w:r w:rsidRPr="00D32031">
        <w:rPr>
          <w:rFonts w:ascii="Arial" w:hAnsi="Arial" w:cs="Arial"/>
          <w:i/>
          <w:sz w:val="24"/>
          <w:szCs w:val="24"/>
        </w:rPr>
        <w:t xml:space="preserve"> Remote </w:t>
      </w:r>
      <w:proofErr w:type="spellStart"/>
      <w:r w:rsidRPr="00D32031">
        <w:rPr>
          <w:rFonts w:ascii="Arial" w:hAnsi="Arial" w:cs="Arial"/>
          <w:i/>
          <w:sz w:val="24"/>
          <w:szCs w:val="24"/>
        </w:rPr>
        <w:t>Copy</w:t>
      </w:r>
      <w:proofErr w:type="spellEnd"/>
      <w:r w:rsidRPr="00D32031">
        <w:rPr>
          <w:rFonts w:ascii="Arial" w:hAnsi="Arial" w:cs="Arial"/>
          <w:i/>
          <w:sz w:val="24"/>
          <w:szCs w:val="24"/>
        </w:rPr>
        <w:t xml:space="preserve"> (PPRC) / </w:t>
      </w:r>
      <w:proofErr w:type="spellStart"/>
      <w:r w:rsidRPr="00D32031">
        <w:rPr>
          <w:rFonts w:ascii="Arial" w:hAnsi="Arial" w:cs="Arial"/>
          <w:i/>
          <w:sz w:val="24"/>
          <w:szCs w:val="24"/>
        </w:rPr>
        <w:t>MetroMirror</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proofErr w:type="spellStart"/>
      <w:r w:rsidRPr="00D32031">
        <w:rPr>
          <w:rFonts w:ascii="Arial" w:hAnsi="Arial" w:cs="Arial"/>
          <w:i/>
          <w:sz w:val="24"/>
          <w:szCs w:val="24"/>
        </w:rPr>
        <w:t>Priority</w:t>
      </w:r>
      <w:proofErr w:type="spellEnd"/>
      <w:r w:rsidRPr="00D32031">
        <w:rPr>
          <w:rFonts w:ascii="Arial" w:hAnsi="Arial" w:cs="Arial"/>
          <w:i/>
          <w:sz w:val="24"/>
          <w:szCs w:val="24"/>
        </w:rPr>
        <w:t xml:space="preserve"> I/O </w:t>
      </w:r>
      <w:proofErr w:type="spellStart"/>
      <w:r w:rsidRPr="00D32031">
        <w:rPr>
          <w:rFonts w:ascii="Arial" w:hAnsi="Arial" w:cs="Arial"/>
          <w:i/>
          <w:sz w:val="24"/>
          <w:szCs w:val="24"/>
        </w:rPr>
        <w:t>Queuing</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Query Host Access</w:t>
      </w:r>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6B7FD4">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sidRPr="00D32031">
        <w:rPr>
          <w:rFonts w:ascii="Arial" w:hAnsi="Arial" w:cs="Arial"/>
          <w:i/>
          <w:sz w:val="24"/>
          <w:szCs w:val="24"/>
        </w:rPr>
        <w:t xml:space="preserve">SPID </w:t>
      </w:r>
      <w:proofErr w:type="spellStart"/>
      <w:r w:rsidRPr="00D32031">
        <w:rPr>
          <w:rFonts w:ascii="Arial" w:hAnsi="Arial" w:cs="Arial"/>
          <w:i/>
          <w:sz w:val="24"/>
          <w:szCs w:val="24"/>
        </w:rPr>
        <w:t>Fence</w:t>
      </w:r>
      <w:proofErr w:type="spellEnd"/>
      <w:r w:rsidR="006B7FD4">
        <w:rPr>
          <w:rFonts w:ascii="Arial" w:hAnsi="Arial" w:cs="Arial"/>
          <w:i/>
          <w:sz w:val="24"/>
          <w:szCs w:val="24"/>
        </w:rPr>
        <w:t>;</w:t>
      </w:r>
    </w:p>
    <w:p w:rsidR="006B7FD4" w:rsidRPr="006B7FD4" w:rsidRDefault="006B7FD4" w:rsidP="006B7FD4">
      <w:pPr>
        <w:pStyle w:val="PargrafodaLista"/>
        <w:rPr>
          <w:rFonts w:ascii="Arial" w:hAnsi="Arial" w:cs="Arial"/>
          <w:i/>
          <w:sz w:val="24"/>
          <w:szCs w:val="24"/>
        </w:rPr>
      </w:pPr>
    </w:p>
    <w:p w:rsidR="00A62577" w:rsidRDefault="00A62577" w:rsidP="00A62577">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proofErr w:type="spellStart"/>
      <w:r w:rsidRPr="00D32031">
        <w:rPr>
          <w:rFonts w:ascii="Arial" w:hAnsi="Arial" w:cs="Arial"/>
          <w:i/>
          <w:sz w:val="24"/>
          <w:szCs w:val="24"/>
        </w:rPr>
        <w:t>SuperPAV</w:t>
      </w:r>
      <w:proofErr w:type="spellEnd"/>
      <w:r w:rsidRPr="00D32031">
        <w:rPr>
          <w:rFonts w:ascii="Arial" w:hAnsi="Arial" w:cs="Arial"/>
          <w:i/>
          <w:sz w:val="24"/>
          <w:szCs w:val="24"/>
        </w:rPr>
        <w:t xml:space="preserve"> (Cross </w:t>
      </w:r>
      <w:proofErr w:type="spellStart"/>
      <w:r w:rsidRPr="00D32031">
        <w:rPr>
          <w:rFonts w:ascii="Arial" w:hAnsi="Arial" w:cs="Arial"/>
          <w:i/>
          <w:sz w:val="24"/>
          <w:szCs w:val="24"/>
        </w:rPr>
        <w:t>Control</w:t>
      </w:r>
      <w:proofErr w:type="spellEnd"/>
      <w:r w:rsidRPr="00D32031">
        <w:rPr>
          <w:rFonts w:ascii="Arial" w:hAnsi="Arial" w:cs="Arial"/>
          <w:i/>
          <w:sz w:val="24"/>
          <w:szCs w:val="24"/>
        </w:rPr>
        <w:t xml:space="preserve"> Unit </w:t>
      </w:r>
      <w:proofErr w:type="spellStart"/>
      <w:r w:rsidRPr="00D32031">
        <w:rPr>
          <w:rFonts w:ascii="Arial" w:hAnsi="Arial" w:cs="Arial"/>
          <w:i/>
          <w:sz w:val="24"/>
          <w:szCs w:val="24"/>
        </w:rPr>
        <w:t>Parallel</w:t>
      </w:r>
      <w:proofErr w:type="spellEnd"/>
      <w:r w:rsidRPr="00D32031">
        <w:rPr>
          <w:rFonts w:ascii="Arial" w:hAnsi="Arial" w:cs="Arial"/>
          <w:i/>
          <w:sz w:val="24"/>
          <w:szCs w:val="24"/>
        </w:rPr>
        <w:t xml:space="preserve"> Access Volume)</w:t>
      </w:r>
      <w:r w:rsidR="006B7FD4">
        <w:rPr>
          <w:rFonts w:ascii="Arial" w:hAnsi="Arial" w:cs="Arial"/>
          <w:i/>
          <w:sz w:val="24"/>
          <w:szCs w:val="24"/>
        </w:rPr>
        <w:t>.</w:t>
      </w:r>
    </w:p>
    <w:p w:rsidR="00A62577" w:rsidRPr="00A62577" w:rsidRDefault="00A62577" w:rsidP="00A62577">
      <w:pPr>
        <w:pStyle w:val="PargrafodaLista"/>
        <w:rPr>
          <w:rFonts w:ascii="Arial" w:hAnsi="Arial" w:cs="Arial"/>
          <w:sz w:val="24"/>
          <w:szCs w:val="24"/>
        </w:rPr>
      </w:pPr>
    </w:p>
    <w:p w:rsidR="00A62577" w:rsidRDefault="00855FE4" w:rsidP="00A63F7C">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 Solução ofertada deverá ser compatível </w:t>
      </w:r>
      <w:r w:rsidR="008055B2">
        <w:rPr>
          <w:rFonts w:ascii="Arial" w:hAnsi="Arial" w:cs="Arial"/>
          <w:sz w:val="24"/>
          <w:szCs w:val="24"/>
        </w:rPr>
        <w:t xml:space="preserve">com a tecnologia </w:t>
      </w:r>
      <w:proofErr w:type="spellStart"/>
      <w:r w:rsidR="008055B2" w:rsidRPr="008055B2">
        <w:rPr>
          <w:rFonts w:ascii="Arial" w:hAnsi="Arial" w:cs="Arial"/>
          <w:i/>
          <w:sz w:val="24"/>
          <w:szCs w:val="24"/>
        </w:rPr>
        <w:t>Openstack</w:t>
      </w:r>
      <w:proofErr w:type="spellEnd"/>
      <w:r w:rsidR="008055B2">
        <w:rPr>
          <w:rFonts w:ascii="Arial" w:hAnsi="Arial" w:cs="Arial"/>
          <w:i/>
          <w:sz w:val="24"/>
          <w:szCs w:val="24"/>
        </w:rPr>
        <w:t xml:space="preserve"> CINDER </w:t>
      </w:r>
      <w:r w:rsidR="008055B2">
        <w:rPr>
          <w:rFonts w:ascii="Arial" w:hAnsi="Arial" w:cs="Arial"/>
          <w:sz w:val="24"/>
          <w:szCs w:val="24"/>
        </w:rPr>
        <w:t>(</w:t>
      </w:r>
      <w:proofErr w:type="spellStart"/>
      <w:r w:rsidR="008055B2" w:rsidRPr="008055B2">
        <w:rPr>
          <w:rFonts w:ascii="Arial" w:hAnsi="Arial" w:cs="Arial"/>
          <w:i/>
          <w:sz w:val="24"/>
          <w:szCs w:val="24"/>
        </w:rPr>
        <w:t>Blockstorage</w:t>
      </w:r>
      <w:proofErr w:type="spellEnd"/>
      <w:r w:rsidR="008055B2">
        <w:rPr>
          <w:rFonts w:ascii="Arial" w:hAnsi="Arial" w:cs="Arial"/>
          <w:sz w:val="24"/>
          <w:szCs w:val="24"/>
        </w:rPr>
        <w:t>).</w:t>
      </w:r>
    </w:p>
    <w:p w:rsidR="009253B2" w:rsidRPr="009253B2" w:rsidRDefault="009253B2" w:rsidP="009253B2">
      <w:pPr>
        <w:pStyle w:val="PargrafodaLista"/>
        <w:rPr>
          <w:rFonts w:ascii="Arial" w:hAnsi="Arial" w:cs="Arial"/>
          <w:sz w:val="24"/>
          <w:szCs w:val="24"/>
        </w:rPr>
      </w:pPr>
    </w:p>
    <w:p w:rsidR="009253B2" w:rsidRPr="008055B2" w:rsidRDefault="008055B2" w:rsidP="008055B2">
      <w:pPr>
        <w:pStyle w:val="PargrafodaLista"/>
        <w:numPr>
          <w:ilvl w:val="1"/>
          <w:numId w:val="1"/>
        </w:numPr>
        <w:ind w:left="851" w:hanging="851"/>
        <w:jc w:val="both"/>
        <w:rPr>
          <w:rFonts w:ascii="Arial" w:hAnsi="Arial" w:cs="Arial"/>
          <w:b/>
          <w:sz w:val="24"/>
          <w:szCs w:val="24"/>
        </w:rPr>
      </w:pPr>
      <w:r w:rsidRPr="008055B2">
        <w:rPr>
          <w:rFonts w:ascii="Arial" w:hAnsi="Arial" w:cs="Arial"/>
          <w:b/>
          <w:sz w:val="24"/>
          <w:szCs w:val="24"/>
        </w:rPr>
        <w:t>Funcionalidades</w:t>
      </w:r>
    </w:p>
    <w:p w:rsidR="009253B2" w:rsidRPr="009253B2" w:rsidRDefault="009253B2" w:rsidP="009253B2">
      <w:pPr>
        <w:pStyle w:val="PargrafodaLista"/>
        <w:rPr>
          <w:rFonts w:ascii="Arial" w:hAnsi="Arial" w:cs="Arial"/>
          <w:sz w:val="24"/>
          <w:szCs w:val="24"/>
        </w:rPr>
      </w:pPr>
    </w:p>
    <w:p w:rsidR="008055B2" w:rsidRDefault="008055B2" w:rsidP="00A63F7C">
      <w:pPr>
        <w:pStyle w:val="PargrafodaLista"/>
        <w:numPr>
          <w:ilvl w:val="2"/>
          <w:numId w:val="1"/>
        </w:numPr>
        <w:ind w:left="851" w:hanging="851"/>
        <w:jc w:val="both"/>
        <w:rPr>
          <w:rFonts w:ascii="Arial" w:hAnsi="Arial" w:cs="Arial"/>
          <w:sz w:val="24"/>
          <w:szCs w:val="24"/>
        </w:rPr>
      </w:pPr>
      <w:r w:rsidRPr="008055B2">
        <w:rPr>
          <w:rFonts w:ascii="Arial" w:hAnsi="Arial" w:cs="Arial"/>
          <w:sz w:val="24"/>
          <w:szCs w:val="24"/>
        </w:rPr>
        <w:t xml:space="preserve">Todas as funcionalidades </w:t>
      </w:r>
      <w:r>
        <w:rPr>
          <w:rFonts w:ascii="Arial" w:hAnsi="Arial" w:cs="Arial"/>
          <w:sz w:val="24"/>
          <w:szCs w:val="24"/>
        </w:rPr>
        <w:t xml:space="preserve">requeridas </w:t>
      </w:r>
      <w:r w:rsidR="0051316F">
        <w:rPr>
          <w:rFonts w:ascii="Arial" w:hAnsi="Arial" w:cs="Arial"/>
          <w:sz w:val="24"/>
          <w:szCs w:val="24"/>
        </w:rPr>
        <w:t xml:space="preserve">neste documento </w:t>
      </w:r>
      <w:r>
        <w:rPr>
          <w:rFonts w:ascii="Arial" w:hAnsi="Arial" w:cs="Arial"/>
          <w:sz w:val="24"/>
          <w:szCs w:val="24"/>
        </w:rPr>
        <w:t xml:space="preserve">deverão estar licenciadas em relação à plenitude dos recursos da Solução, incluindo da sua capacidade de armazenamento.  </w:t>
      </w:r>
    </w:p>
    <w:p w:rsidR="008055B2" w:rsidRPr="008055B2" w:rsidRDefault="008055B2" w:rsidP="008055B2">
      <w:pPr>
        <w:pStyle w:val="PargrafodaLista"/>
        <w:ind w:left="851"/>
        <w:jc w:val="both"/>
        <w:rPr>
          <w:rFonts w:ascii="Arial" w:hAnsi="Arial" w:cs="Arial"/>
          <w:sz w:val="24"/>
          <w:szCs w:val="24"/>
        </w:rPr>
      </w:pPr>
    </w:p>
    <w:p w:rsidR="008055B2" w:rsidRDefault="008055B2" w:rsidP="008055B2">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Os Subsistemas de Discos deverão </w:t>
      </w:r>
      <w:r w:rsidRPr="000F6D34">
        <w:rPr>
          <w:rFonts w:ascii="Arial" w:hAnsi="Arial" w:cs="Arial"/>
          <w:sz w:val="24"/>
          <w:szCs w:val="24"/>
        </w:rPr>
        <w:t>suportar a funcionalidade de replicação de dados</w:t>
      </w:r>
      <w:r>
        <w:rPr>
          <w:rFonts w:ascii="Arial" w:hAnsi="Arial" w:cs="Arial"/>
          <w:sz w:val="24"/>
          <w:szCs w:val="24"/>
        </w:rPr>
        <w:t xml:space="preserve"> </w:t>
      </w:r>
      <w:r w:rsidRPr="000F6D34">
        <w:rPr>
          <w:rFonts w:ascii="Arial" w:hAnsi="Arial" w:cs="Arial"/>
          <w:sz w:val="24"/>
          <w:szCs w:val="24"/>
        </w:rPr>
        <w:t>basead</w:t>
      </w:r>
      <w:r>
        <w:rPr>
          <w:rFonts w:ascii="Arial" w:hAnsi="Arial" w:cs="Arial"/>
          <w:sz w:val="24"/>
          <w:szCs w:val="24"/>
        </w:rPr>
        <w:t>a</w:t>
      </w:r>
      <w:r w:rsidRPr="000F6D34">
        <w:rPr>
          <w:rFonts w:ascii="Arial" w:hAnsi="Arial" w:cs="Arial"/>
          <w:sz w:val="24"/>
          <w:szCs w:val="24"/>
        </w:rPr>
        <w:t xml:space="preserve"> em bloco</w:t>
      </w:r>
      <w:r>
        <w:rPr>
          <w:rFonts w:ascii="Arial" w:hAnsi="Arial" w:cs="Arial"/>
          <w:sz w:val="24"/>
          <w:szCs w:val="24"/>
        </w:rPr>
        <w:t xml:space="preserve"> </w:t>
      </w:r>
      <w:r w:rsidRPr="000F6D34">
        <w:rPr>
          <w:rFonts w:ascii="Arial" w:hAnsi="Arial" w:cs="Arial"/>
          <w:sz w:val="24"/>
          <w:szCs w:val="24"/>
        </w:rPr>
        <w:t>de forma síncrona entre ambos os sítios, quais sejam, sítio primário e sítio secundário, que poderão estar localizados a uma distância de até 10 (dez) quilômetros, e em ambos os sentidos</w:t>
      </w:r>
      <w:r>
        <w:rPr>
          <w:rFonts w:ascii="Arial" w:hAnsi="Arial" w:cs="Arial"/>
          <w:sz w:val="24"/>
          <w:szCs w:val="24"/>
        </w:rPr>
        <w:t>.</w:t>
      </w:r>
    </w:p>
    <w:p w:rsidR="008055B2" w:rsidRDefault="008055B2" w:rsidP="008055B2">
      <w:pPr>
        <w:pStyle w:val="PargrafodaLista"/>
        <w:autoSpaceDE w:val="0"/>
        <w:autoSpaceDN w:val="0"/>
        <w:adjustRightInd w:val="0"/>
        <w:spacing w:after="0" w:line="240" w:lineRule="auto"/>
        <w:ind w:left="1134"/>
        <w:jc w:val="both"/>
        <w:rPr>
          <w:rFonts w:ascii="Arial" w:hAnsi="Arial" w:cs="Arial"/>
          <w:sz w:val="24"/>
          <w:szCs w:val="24"/>
        </w:rPr>
      </w:pPr>
    </w:p>
    <w:p w:rsidR="008A161F" w:rsidRDefault="008A161F" w:rsidP="008A161F">
      <w:pPr>
        <w:pStyle w:val="PargrafodaLista"/>
        <w:numPr>
          <w:ilvl w:val="2"/>
          <w:numId w:val="1"/>
        </w:numPr>
        <w:ind w:left="851" w:hanging="851"/>
        <w:jc w:val="both"/>
        <w:rPr>
          <w:rFonts w:ascii="Arial" w:hAnsi="Arial" w:cs="Arial"/>
          <w:b/>
          <w:sz w:val="24"/>
          <w:szCs w:val="24"/>
        </w:rPr>
      </w:pPr>
      <w:r>
        <w:rPr>
          <w:rFonts w:ascii="Arial" w:hAnsi="Arial" w:cs="Arial"/>
          <w:b/>
          <w:sz w:val="24"/>
          <w:szCs w:val="24"/>
        </w:rPr>
        <w:t>Cópia instantânea de volume</w:t>
      </w:r>
    </w:p>
    <w:p w:rsidR="008A161F" w:rsidRDefault="008A161F" w:rsidP="008A161F">
      <w:pPr>
        <w:pStyle w:val="PargrafodaLista"/>
        <w:ind w:left="851"/>
        <w:jc w:val="both"/>
        <w:rPr>
          <w:rFonts w:ascii="Arial" w:hAnsi="Arial" w:cs="Arial"/>
          <w:b/>
          <w:sz w:val="24"/>
          <w:szCs w:val="24"/>
        </w:rPr>
      </w:pPr>
    </w:p>
    <w:p w:rsidR="008A161F" w:rsidRDefault="008A161F" w:rsidP="008A161F">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0B7E1A">
        <w:rPr>
          <w:rFonts w:ascii="Arial" w:hAnsi="Arial" w:cs="Arial"/>
          <w:sz w:val="24"/>
          <w:szCs w:val="24"/>
        </w:rPr>
        <w:t>A Solução deverá possuir funcionalidade de cópia instantânea, com possibilidade de geração de cópias baseada em bloco sem causar indisponibilidade de acesso aos dados.</w:t>
      </w:r>
    </w:p>
    <w:p w:rsidR="008A161F" w:rsidRDefault="008A161F" w:rsidP="008A161F">
      <w:pPr>
        <w:pStyle w:val="PargrafodaLista"/>
        <w:autoSpaceDE w:val="0"/>
        <w:autoSpaceDN w:val="0"/>
        <w:adjustRightInd w:val="0"/>
        <w:spacing w:after="0" w:line="240" w:lineRule="auto"/>
        <w:ind w:left="1134"/>
        <w:jc w:val="both"/>
        <w:rPr>
          <w:rFonts w:ascii="Arial" w:hAnsi="Arial" w:cs="Arial"/>
          <w:sz w:val="24"/>
          <w:szCs w:val="24"/>
        </w:rPr>
      </w:pPr>
    </w:p>
    <w:p w:rsidR="008A161F" w:rsidRDefault="008A161F" w:rsidP="008A161F">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0B7E1A">
        <w:rPr>
          <w:rFonts w:ascii="Arial" w:hAnsi="Arial" w:cs="Arial"/>
          <w:sz w:val="24"/>
          <w:szCs w:val="24"/>
        </w:rPr>
        <w:t>A funcionalidade de cópia instantânea deverá poder ser realizada por meio de cópia de ponteiros ou cópia física de dados.</w:t>
      </w:r>
    </w:p>
    <w:p w:rsidR="008A161F" w:rsidRPr="008A161F" w:rsidRDefault="008A161F" w:rsidP="008A161F">
      <w:pPr>
        <w:pStyle w:val="PargrafodaLista"/>
        <w:rPr>
          <w:rFonts w:ascii="Arial" w:hAnsi="Arial" w:cs="Arial"/>
          <w:sz w:val="24"/>
          <w:szCs w:val="24"/>
        </w:rPr>
      </w:pPr>
    </w:p>
    <w:p w:rsidR="008A161F" w:rsidRDefault="008A161F" w:rsidP="008A161F">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0B7E1A">
        <w:rPr>
          <w:rFonts w:ascii="Arial" w:hAnsi="Arial" w:cs="Arial"/>
          <w:sz w:val="24"/>
          <w:szCs w:val="24"/>
        </w:rPr>
        <w:t>A funcionalidade de cópia instantânea deverá permitir o estabelecimento e gerenciamento de, no mínimo, 4.096 (quatro mil e noventa e seis) cópias.</w:t>
      </w:r>
    </w:p>
    <w:p w:rsidR="0051316F" w:rsidRPr="0051316F" w:rsidRDefault="0051316F" w:rsidP="0051316F">
      <w:pPr>
        <w:pStyle w:val="PargrafodaLista"/>
        <w:rPr>
          <w:rFonts w:ascii="Arial" w:hAnsi="Arial" w:cs="Arial"/>
          <w:sz w:val="24"/>
          <w:szCs w:val="24"/>
        </w:rPr>
      </w:pPr>
    </w:p>
    <w:p w:rsidR="0051316F" w:rsidRDefault="0051316F" w:rsidP="00CA6691">
      <w:pPr>
        <w:pStyle w:val="PargrafodaLista"/>
        <w:numPr>
          <w:ilvl w:val="2"/>
          <w:numId w:val="1"/>
        </w:numPr>
        <w:ind w:left="851" w:hanging="851"/>
        <w:jc w:val="both"/>
        <w:rPr>
          <w:rFonts w:ascii="Arial" w:hAnsi="Arial" w:cs="Arial"/>
          <w:sz w:val="24"/>
          <w:szCs w:val="24"/>
        </w:rPr>
      </w:pPr>
      <w:r>
        <w:rPr>
          <w:rFonts w:ascii="Arial" w:hAnsi="Arial" w:cs="Arial"/>
          <w:sz w:val="24"/>
          <w:szCs w:val="24"/>
        </w:rPr>
        <w:t>Todos o</w:t>
      </w:r>
      <w:r w:rsidRPr="00B50A13">
        <w:rPr>
          <w:rFonts w:ascii="Arial" w:hAnsi="Arial" w:cs="Arial"/>
          <w:sz w:val="24"/>
          <w:szCs w:val="24"/>
        </w:rPr>
        <w:t>s Subsistemas de Disco deverão possuir, nativamente, a funcionalidade de substituição automática de quaisquer discos falhados, de forma que a eventual falha de qualquer disco seja sempre seguida pela sua substituição por discos de reserva (</w:t>
      </w:r>
      <w:proofErr w:type="spellStart"/>
      <w:r w:rsidRPr="00B34555">
        <w:rPr>
          <w:rFonts w:ascii="Arial" w:hAnsi="Arial" w:cs="Arial"/>
          <w:i/>
          <w:sz w:val="24"/>
          <w:szCs w:val="24"/>
        </w:rPr>
        <w:t>spare</w:t>
      </w:r>
      <w:proofErr w:type="spellEnd"/>
      <w:r w:rsidRPr="00B34555">
        <w:rPr>
          <w:rFonts w:ascii="Arial" w:hAnsi="Arial" w:cs="Arial"/>
          <w:i/>
          <w:sz w:val="24"/>
          <w:szCs w:val="24"/>
        </w:rPr>
        <w:t xml:space="preserve"> disk</w:t>
      </w:r>
      <w:r w:rsidRPr="00B50A13">
        <w:rPr>
          <w:rFonts w:ascii="Arial" w:hAnsi="Arial" w:cs="Arial"/>
          <w:sz w:val="24"/>
          <w:szCs w:val="24"/>
        </w:rPr>
        <w:t>) ou espaços de reserva (</w:t>
      </w:r>
      <w:proofErr w:type="spellStart"/>
      <w:r w:rsidRPr="00B34555">
        <w:rPr>
          <w:rFonts w:ascii="Arial" w:hAnsi="Arial" w:cs="Arial"/>
          <w:i/>
          <w:sz w:val="24"/>
          <w:szCs w:val="24"/>
        </w:rPr>
        <w:t>spare</w:t>
      </w:r>
      <w:proofErr w:type="spellEnd"/>
      <w:r w:rsidRPr="00B34555">
        <w:rPr>
          <w:rFonts w:ascii="Arial" w:hAnsi="Arial" w:cs="Arial"/>
          <w:i/>
          <w:sz w:val="24"/>
          <w:szCs w:val="24"/>
        </w:rPr>
        <w:t xml:space="preserve"> </w:t>
      </w:r>
      <w:proofErr w:type="spellStart"/>
      <w:r w:rsidRPr="00B34555">
        <w:rPr>
          <w:rFonts w:ascii="Arial" w:hAnsi="Arial" w:cs="Arial"/>
          <w:i/>
          <w:sz w:val="24"/>
          <w:szCs w:val="24"/>
        </w:rPr>
        <w:t>space</w:t>
      </w:r>
      <w:proofErr w:type="spellEnd"/>
      <w:r w:rsidRPr="00B50A13">
        <w:rPr>
          <w:rFonts w:ascii="Arial" w:hAnsi="Arial" w:cs="Arial"/>
          <w:sz w:val="24"/>
          <w:szCs w:val="24"/>
        </w:rPr>
        <w:t>). A reconstrução (</w:t>
      </w:r>
      <w:proofErr w:type="spellStart"/>
      <w:r w:rsidRPr="00B34555">
        <w:rPr>
          <w:rFonts w:ascii="Arial" w:hAnsi="Arial" w:cs="Arial"/>
          <w:i/>
          <w:sz w:val="24"/>
          <w:szCs w:val="24"/>
        </w:rPr>
        <w:t>rebuild</w:t>
      </w:r>
      <w:proofErr w:type="spellEnd"/>
      <w:r w:rsidRPr="00B50A13">
        <w:rPr>
          <w:rFonts w:ascii="Arial" w:hAnsi="Arial" w:cs="Arial"/>
          <w:sz w:val="24"/>
          <w:szCs w:val="24"/>
        </w:rPr>
        <w:t>) das informações nos discos ou espaços de reserva deverá ser automática e integral, de forma que não cause nenhuma interrupção ao funcionamento normal do Subsistema de Disco e transfira integralmente as informações, funções e configurações do disco falhado.</w:t>
      </w:r>
    </w:p>
    <w:p w:rsidR="0051316F" w:rsidRPr="0051316F" w:rsidRDefault="0051316F" w:rsidP="0051316F">
      <w:pPr>
        <w:pStyle w:val="PargrafodaLista"/>
        <w:rPr>
          <w:rFonts w:ascii="Arial" w:hAnsi="Arial" w:cs="Arial"/>
          <w:sz w:val="24"/>
          <w:szCs w:val="24"/>
        </w:rPr>
      </w:pPr>
    </w:p>
    <w:p w:rsidR="0051316F" w:rsidRDefault="0051316F" w:rsidP="00CA6691">
      <w:pPr>
        <w:pStyle w:val="PargrafodaLista"/>
        <w:numPr>
          <w:ilvl w:val="2"/>
          <w:numId w:val="1"/>
        </w:numPr>
        <w:ind w:left="851" w:hanging="851"/>
        <w:jc w:val="both"/>
        <w:rPr>
          <w:rFonts w:ascii="Arial" w:hAnsi="Arial" w:cs="Arial"/>
          <w:sz w:val="24"/>
          <w:szCs w:val="24"/>
        </w:rPr>
      </w:pPr>
      <w:r>
        <w:rPr>
          <w:rFonts w:ascii="Arial" w:hAnsi="Arial" w:cs="Arial"/>
          <w:sz w:val="24"/>
          <w:szCs w:val="24"/>
        </w:rPr>
        <w:t>Todos o</w:t>
      </w:r>
      <w:r w:rsidRPr="005D69C3">
        <w:rPr>
          <w:rFonts w:ascii="Arial" w:hAnsi="Arial" w:cs="Arial"/>
          <w:sz w:val="24"/>
          <w:szCs w:val="24"/>
        </w:rPr>
        <w:t>s Subsistemas de Disco deverão disponibilizar discos de reserva (</w:t>
      </w:r>
      <w:proofErr w:type="spellStart"/>
      <w:r w:rsidRPr="00D614DF">
        <w:rPr>
          <w:rFonts w:ascii="Arial" w:hAnsi="Arial" w:cs="Arial"/>
          <w:i/>
          <w:sz w:val="24"/>
          <w:szCs w:val="24"/>
        </w:rPr>
        <w:t>spare</w:t>
      </w:r>
      <w:proofErr w:type="spellEnd"/>
      <w:r w:rsidRPr="00D614DF">
        <w:rPr>
          <w:rFonts w:ascii="Arial" w:hAnsi="Arial" w:cs="Arial"/>
          <w:i/>
          <w:sz w:val="24"/>
          <w:szCs w:val="24"/>
        </w:rPr>
        <w:t xml:space="preserve"> disk</w:t>
      </w:r>
      <w:r w:rsidRPr="005D69C3">
        <w:rPr>
          <w:rFonts w:ascii="Arial" w:hAnsi="Arial" w:cs="Arial"/>
          <w:sz w:val="24"/>
          <w:szCs w:val="24"/>
        </w:rPr>
        <w:t>) ou espaços de reserva (</w:t>
      </w:r>
      <w:proofErr w:type="spellStart"/>
      <w:r w:rsidRPr="00D614DF">
        <w:rPr>
          <w:rFonts w:ascii="Arial" w:hAnsi="Arial" w:cs="Arial"/>
          <w:i/>
          <w:sz w:val="24"/>
          <w:szCs w:val="24"/>
        </w:rPr>
        <w:t>spare</w:t>
      </w:r>
      <w:proofErr w:type="spellEnd"/>
      <w:r w:rsidRPr="00D614DF">
        <w:rPr>
          <w:rFonts w:ascii="Arial" w:hAnsi="Arial" w:cs="Arial"/>
          <w:i/>
          <w:sz w:val="24"/>
          <w:szCs w:val="24"/>
        </w:rPr>
        <w:t xml:space="preserve"> </w:t>
      </w:r>
      <w:proofErr w:type="spellStart"/>
      <w:r w:rsidRPr="00D614DF">
        <w:rPr>
          <w:rFonts w:ascii="Arial" w:hAnsi="Arial" w:cs="Arial"/>
          <w:i/>
          <w:sz w:val="24"/>
          <w:szCs w:val="24"/>
        </w:rPr>
        <w:t>space</w:t>
      </w:r>
      <w:proofErr w:type="spellEnd"/>
      <w:r w:rsidRPr="005D69C3">
        <w:rPr>
          <w:rFonts w:ascii="Arial" w:hAnsi="Arial" w:cs="Arial"/>
          <w:sz w:val="24"/>
          <w:szCs w:val="24"/>
        </w:rPr>
        <w:t xml:space="preserve">) em quantidade suficiente para atender aos requisitos do Edital e de acordo com as melhores práticas estabelecidas pelo fabricante para </w:t>
      </w:r>
      <w:r>
        <w:rPr>
          <w:rFonts w:ascii="Arial" w:hAnsi="Arial" w:cs="Arial"/>
          <w:sz w:val="24"/>
          <w:szCs w:val="24"/>
        </w:rPr>
        <w:t xml:space="preserve">a configuração </w:t>
      </w:r>
      <w:r w:rsidRPr="005D69C3">
        <w:rPr>
          <w:rFonts w:ascii="Arial" w:hAnsi="Arial" w:cs="Arial"/>
          <w:sz w:val="24"/>
          <w:szCs w:val="24"/>
        </w:rPr>
        <w:t xml:space="preserve">da Solução ofertada. Em nenhum caso a proporção da capacidade de discos ativos ou espaços ativos em relação aos discos de reserva ou espaços de reserva deverá ser superior a </w:t>
      </w:r>
      <w:r w:rsidRPr="00172C7F">
        <w:rPr>
          <w:rFonts w:ascii="Arial" w:hAnsi="Arial" w:cs="Arial"/>
          <w:sz w:val="24"/>
          <w:szCs w:val="24"/>
        </w:rPr>
        <w:t>30:1 (trinta para um).</w:t>
      </w:r>
    </w:p>
    <w:p w:rsidR="006363FE" w:rsidRPr="006363FE" w:rsidRDefault="006363FE" w:rsidP="006363FE">
      <w:pPr>
        <w:pStyle w:val="PargrafodaLista"/>
        <w:rPr>
          <w:rFonts w:ascii="Arial" w:hAnsi="Arial" w:cs="Arial"/>
          <w:sz w:val="24"/>
          <w:szCs w:val="24"/>
        </w:rPr>
      </w:pPr>
    </w:p>
    <w:p w:rsidR="0051316F" w:rsidRDefault="0051316F" w:rsidP="00CA6691">
      <w:pPr>
        <w:pStyle w:val="PargrafodaLista"/>
        <w:numPr>
          <w:ilvl w:val="2"/>
          <w:numId w:val="1"/>
        </w:numPr>
        <w:ind w:left="851" w:hanging="851"/>
        <w:jc w:val="both"/>
        <w:rPr>
          <w:rFonts w:ascii="Arial" w:hAnsi="Arial" w:cs="Arial"/>
          <w:sz w:val="24"/>
          <w:szCs w:val="24"/>
        </w:rPr>
      </w:pPr>
      <w:r w:rsidRPr="00B611BA">
        <w:rPr>
          <w:rFonts w:ascii="Arial" w:hAnsi="Arial" w:cs="Arial"/>
          <w:sz w:val="24"/>
          <w:szCs w:val="24"/>
        </w:rPr>
        <w:t>A funcionalidade de substituição automática de discos falhados deverá estar disponível e funcional para todos os discos de todos os Subsistemas de Disco ofertados pela Solução.</w:t>
      </w:r>
    </w:p>
    <w:p w:rsidR="0051316F" w:rsidRPr="0051316F" w:rsidRDefault="0051316F" w:rsidP="0051316F">
      <w:pPr>
        <w:pStyle w:val="PargrafodaLista"/>
        <w:rPr>
          <w:rFonts w:ascii="Arial" w:hAnsi="Arial" w:cs="Arial"/>
          <w:sz w:val="24"/>
          <w:szCs w:val="24"/>
        </w:rPr>
      </w:pPr>
    </w:p>
    <w:p w:rsidR="0051316F" w:rsidRDefault="0051316F" w:rsidP="00CA6691">
      <w:pPr>
        <w:pStyle w:val="PargrafodaLista"/>
        <w:numPr>
          <w:ilvl w:val="2"/>
          <w:numId w:val="1"/>
        </w:numPr>
        <w:ind w:left="851" w:hanging="851"/>
        <w:jc w:val="both"/>
        <w:rPr>
          <w:rFonts w:ascii="Arial" w:hAnsi="Arial" w:cs="Arial"/>
          <w:sz w:val="24"/>
          <w:szCs w:val="24"/>
        </w:rPr>
      </w:pPr>
      <w:r w:rsidRPr="00B50A13">
        <w:rPr>
          <w:rFonts w:ascii="Arial" w:hAnsi="Arial" w:cs="Arial"/>
          <w:sz w:val="24"/>
          <w:szCs w:val="24"/>
        </w:rPr>
        <w:t>Os Subsistemas de Disco deverão possuir</w:t>
      </w:r>
      <w:r w:rsidR="0040270F">
        <w:rPr>
          <w:rFonts w:ascii="Arial" w:hAnsi="Arial" w:cs="Arial"/>
          <w:sz w:val="24"/>
          <w:szCs w:val="24"/>
        </w:rPr>
        <w:t>,</w:t>
      </w:r>
      <w:r w:rsidRPr="00B50A13">
        <w:rPr>
          <w:rFonts w:ascii="Arial" w:hAnsi="Arial" w:cs="Arial"/>
          <w:sz w:val="24"/>
          <w:szCs w:val="24"/>
        </w:rPr>
        <w:t xml:space="preserve"> nativamente</w:t>
      </w:r>
      <w:r w:rsidR="0040270F">
        <w:rPr>
          <w:rFonts w:ascii="Arial" w:hAnsi="Arial" w:cs="Arial"/>
          <w:sz w:val="24"/>
          <w:szCs w:val="24"/>
        </w:rPr>
        <w:t>,</w:t>
      </w:r>
      <w:r w:rsidRPr="00B50A13">
        <w:rPr>
          <w:rFonts w:ascii="Arial" w:hAnsi="Arial" w:cs="Arial"/>
          <w:sz w:val="24"/>
          <w:szCs w:val="24"/>
        </w:rPr>
        <w:t xml:space="preserve"> mecanismo de tolerância a falhas de discos por meio de algoritmos de gravação de paridade e redundância de informações.</w:t>
      </w:r>
    </w:p>
    <w:p w:rsidR="0051316F" w:rsidRPr="0051316F" w:rsidRDefault="0051316F" w:rsidP="0051316F">
      <w:pPr>
        <w:pStyle w:val="PargrafodaLista"/>
        <w:rPr>
          <w:rFonts w:ascii="Arial" w:hAnsi="Arial" w:cs="Arial"/>
          <w:sz w:val="24"/>
          <w:szCs w:val="24"/>
        </w:rPr>
      </w:pPr>
    </w:p>
    <w:p w:rsidR="006363FE" w:rsidRPr="006363FE" w:rsidRDefault="00CB49FB" w:rsidP="00CA6691">
      <w:pPr>
        <w:pStyle w:val="PargrafodaLista"/>
        <w:numPr>
          <w:ilvl w:val="2"/>
          <w:numId w:val="1"/>
        </w:numPr>
        <w:ind w:left="851" w:hanging="851"/>
        <w:jc w:val="both"/>
        <w:rPr>
          <w:rFonts w:ascii="Arial" w:hAnsi="Arial" w:cs="Arial"/>
          <w:sz w:val="24"/>
          <w:szCs w:val="24"/>
        </w:rPr>
      </w:pPr>
      <w:r>
        <w:rPr>
          <w:rFonts w:ascii="Arial" w:hAnsi="Arial" w:cs="Arial"/>
          <w:sz w:val="24"/>
          <w:szCs w:val="24"/>
        </w:rPr>
        <w:t>A</w:t>
      </w:r>
      <w:r w:rsidR="007463A2">
        <w:rPr>
          <w:rFonts w:ascii="Arial" w:hAnsi="Arial" w:cs="Arial"/>
          <w:sz w:val="24"/>
          <w:szCs w:val="24"/>
        </w:rPr>
        <w:t xml:space="preserve"> </w:t>
      </w:r>
      <w:r w:rsidR="006363FE" w:rsidRPr="006363FE">
        <w:rPr>
          <w:rFonts w:ascii="Arial" w:hAnsi="Arial" w:cs="Arial"/>
          <w:sz w:val="24"/>
          <w:szCs w:val="24"/>
        </w:rPr>
        <w:t>Solução ofertada deverá estar configurada de forma que</w:t>
      </w:r>
      <w:r w:rsidR="004258BA">
        <w:rPr>
          <w:rFonts w:ascii="Arial" w:hAnsi="Arial" w:cs="Arial"/>
          <w:sz w:val="24"/>
          <w:szCs w:val="24"/>
        </w:rPr>
        <w:t xml:space="preserve"> </w:t>
      </w:r>
      <w:r w:rsidR="006363FE" w:rsidRPr="006363FE">
        <w:rPr>
          <w:rFonts w:ascii="Arial" w:hAnsi="Arial" w:cs="Arial"/>
          <w:sz w:val="24"/>
          <w:szCs w:val="24"/>
        </w:rPr>
        <w:t xml:space="preserve">todos os </w:t>
      </w:r>
      <w:r w:rsidR="004258BA">
        <w:rPr>
          <w:rFonts w:ascii="Arial" w:hAnsi="Arial" w:cs="Arial"/>
          <w:sz w:val="24"/>
          <w:szCs w:val="24"/>
        </w:rPr>
        <w:t xml:space="preserve">discos </w:t>
      </w:r>
      <w:r w:rsidR="006363FE" w:rsidRPr="006363FE">
        <w:rPr>
          <w:rFonts w:ascii="Arial" w:hAnsi="Arial" w:cs="Arial"/>
          <w:sz w:val="24"/>
          <w:szCs w:val="24"/>
        </w:rPr>
        <w:t xml:space="preserve">estejam agrupados em </w:t>
      </w:r>
      <w:r w:rsidR="0040270F">
        <w:rPr>
          <w:rFonts w:ascii="Arial" w:hAnsi="Arial" w:cs="Arial"/>
          <w:sz w:val="24"/>
          <w:szCs w:val="24"/>
        </w:rPr>
        <w:t>arranjos</w:t>
      </w:r>
      <w:r w:rsidR="006363FE" w:rsidRPr="006363FE">
        <w:rPr>
          <w:rFonts w:ascii="Arial" w:hAnsi="Arial" w:cs="Arial"/>
          <w:sz w:val="24"/>
          <w:szCs w:val="24"/>
        </w:rPr>
        <w:t xml:space="preserve"> (</w:t>
      </w:r>
      <w:proofErr w:type="spellStart"/>
      <w:r w:rsidR="006363FE" w:rsidRPr="006363FE">
        <w:rPr>
          <w:rFonts w:ascii="Arial" w:hAnsi="Arial" w:cs="Arial"/>
          <w:i/>
          <w:sz w:val="24"/>
          <w:szCs w:val="24"/>
        </w:rPr>
        <w:t>arrays</w:t>
      </w:r>
      <w:proofErr w:type="spellEnd"/>
      <w:r w:rsidR="006363FE" w:rsidRPr="006363FE">
        <w:rPr>
          <w:rFonts w:ascii="Arial" w:hAnsi="Arial" w:cs="Arial"/>
          <w:sz w:val="24"/>
          <w:szCs w:val="24"/>
        </w:rPr>
        <w:t xml:space="preserve">) </w:t>
      </w:r>
      <w:r w:rsidR="007463A2">
        <w:rPr>
          <w:rFonts w:ascii="Arial" w:hAnsi="Arial" w:cs="Arial"/>
          <w:sz w:val="24"/>
          <w:szCs w:val="24"/>
        </w:rPr>
        <w:t xml:space="preserve">que possuam </w:t>
      </w:r>
      <w:r w:rsidR="006363FE" w:rsidRPr="006363FE">
        <w:rPr>
          <w:rFonts w:ascii="Arial" w:hAnsi="Arial" w:cs="Arial"/>
          <w:sz w:val="24"/>
          <w:szCs w:val="24"/>
        </w:rPr>
        <w:t>um nível de tolerância a falhas que permita a falha simultânea de, no mínimo, 2 (dois) discos do mesmo conjunto sem</w:t>
      </w:r>
      <w:r w:rsidR="007463A2">
        <w:rPr>
          <w:rFonts w:ascii="Arial" w:hAnsi="Arial" w:cs="Arial"/>
          <w:sz w:val="24"/>
          <w:szCs w:val="24"/>
        </w:rPr>
        <w:t xml:space="preserve"> que haja </w:t>
      </w:r>
      <w:r w:rsidR="0040270F">
        <w:rPr>
          <w:rFonts w:ascii="Arial" w:hAnsi="Arial" w:cs="Arial"/>
          <w:sz w:val="24"/>
          <w:szCs w:val="24"/>
        </w:rPr>
        <w:t>perda de dados nem interrupção do acesso aos dados.</w:t>
      </w:r>
      <w:r w:rsidR="004258BA">
        <w:rPr>
          <w:rFonts w:ascii="Arial" w:hAnsi="Arial" w:cs="Arial"/>
          <w:sz w:val="24"/>
          <w:szCs w:val="24"/>
        </w:rPr>
        <w:t xml:space="preserve"> Serão ressalvados deste requisito os discos que estejam configurados como discos de reserva. </w:t>
      </w:r>
    </w:p>
    <w:p w:rsidR="006363FE" w:rsidRPr="006363FE" w:rsidRDefault="006363FE" w:rsidP="006363FE">
      <w:pPr>
        <w:pStyle w:val="PargrafodaLista"/>
        <w:rPr>
          <w:rFonts w:ascii="Arial" w:hAnsi="Arial" w:cs="Arial"/>
          <w:sz w:val="24"/>
          <w:szCs w:val="24"/>
        </w:rPr>
      </w:pPr>
    </w:p>
    <w:p w:rsidR="0051316F" w:rsidRDefault="004D1A1B" w:rsidP="00CA6691">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w:t>
      </w:r>
      <w:r w:rsidR="0040270F">
        <w:rPr>
          <w:rFonts w:ascii="Arial" w:hAnsi="Arial" w:cs="Arial"/>
          <w:sz w:val="24"/>
          <w:szCs w:val="24"/>
        </w:rPr>
        <w:t>arranjos</w:t>
      </w:r>
      <w:r>
        <w:rPr>
          <w:rFonts w:ascii="Arial" w:hAnsi="Arial" w:cs="Arial"/>
          <w:sz w:val="24"/>
          <w:szCs w:val="24"/>
        </w:rPr>
        <w:t xml:space="preserve"> (</w:t>
      </w:r>
      <w:proofErr w:type="spellStart"/>
      <w:r w:rsidRPr="004D1A1B">
        <w:rPr>
          <w:rFonts w:ascii="Arial" w:hAnsi="Arial" w:cs="Arial"/>
          <w:i/>
          <w:sz w:val="24"/>
          <w:szCs w:val="24"/>
        </w:rPr>
        <w:t>arrays</w:t>
      </w:r>
      <w:proofErr w:type="spellEnd"/>
      <w:r>
        <w:rPr>
          <w:rFonts w:ascii="Arial" w:hAnsi="Arial" w:cs="Arial"/>
          <w:sz w:val="24"/>
          <w:szCs w:val="24"/>
        </w:rPr>
        <w:t xml:space="preserve">) de disco deverão estar configurados com a mesma tecnologia de tolerância a falhas utilizando o mesmo algoritmo. </w:t>
      </w:r>
    </w:p>
    <w:p w:rsidR="00945EDA" w:rsidRPr="00945EDA" w:rsidRDefault="00945EDA" w:rsidP="00945EDA">
      <w:pPr>
        <w:pStyle w:val="PargrafodaLista"/>
        <w:rPr>
          <w:rFonts w:ascii="Arial" w:hAnsi="Arial" w:cs="Arial"/>
          <w:sz w:val="24"/>
          <w:szCs w:val="24"/>
        </w:rPr>
      </w:pPr>
    </w:p>
    <w:p w:rsidR="00CE5E60" w:rsidRDefault="00CE5E60" w:rsidP="00CA6691">
      <w:pPr>
        <w:pStyle w:val="PargrafodaLista"/>
        <w:numPr>
          <w:ilvl w:val="2"/>
          <w:numId w:val="1"/>
        </w:numPr>
        <w:ind w:left="993" w:hanging="993"/>
        <w:jc w:val="both"/>
        <w:rPr>
          <w:rFonts w:ascii="Arial" w:hAnsi="Arial" w:cs="Arial"/>
          <w:sz w:val="24"/>
          <w:szCs w:val="24"/>
        </w:rPr>
      </w:pPr>
      <w:r>
        <w:rPr>
          <w:rFonts w:ascii="Arial" w:hAnsi="Arial" w:cs="Arial"/>
          <w:sz w:val="24"/>
          <w:szCs w:val="24"/>
        </w:rPr>
        <w:t xml:space="preserve">A Solução ofertada deverá estar configurada por meio da tecnologia </w:t>
      </w:r>
      <w:r w:rsidRPr="00CE5E60">
        <w:rPr>
          <w:rFonts w:ascii="Arial" w:hAnsi="Arial" w:cs="Arial"/>
          <w:i/>
          <w:sz w:val="24"/>
          <w:szCs w:val="24"/>
        </w:rPr>
        <w:t>Hot Swap</w:t>
      </w:r>
      <w:r>
        <w:rPr>
          <w:rFonts w:ascii="Arial" w:hAnsi="Arial" w:cs="Arial"/>
          <w:sz w:val="24"/>
          <w:szCs w:val="24"/>
        </w:rPr>
        <w:t xml:space="preserve"> com o fim de que todos os discos possam ser retirados e substituídos sem a necessidade de interrupção do funcionamento da Solução.</w:t>
      </w:r>
    </w:p>
    <w:p w:rsidR="00CE5E60" w:rsidRPr="00CE5E60" w:rsidRDefault="00CE5E60" w:rsidP="00CE5E60">
      <w:pPr>
        <w:pStyle w:val="PargrafodaLista"/>
        <w:rPr>
          <w:rFonts w:ascii="Arial" w:hAnsi="Arial" w:cs="Arial"/>
          <w:sz w:val="24"/>
          <w:szCs w:val="24"/>
        </w:rPr>
      </w:pPr>
    </w:p>
    <w:p w:rsidR="008055B2" w:rsidRDefault="00075DAF" w:rsidP="008055B2">
      <w:pPr>
        <w:pStyle w:val="PargrafodaLista"/>
        <w:numPr>
          <w:ilvl w:val="1"/>
          <w:numId w:val="1"/>
        </w:numPr>
        <w:ind w:left="851" w:hanging="851"/>
        <w:jc w:val="both"/>
        <w:rPr>
          <w:rFonts w:ascii="Arial" w:hAnsi="Arial" w:cs="Arial"/>
          <w:b/>
          <w:sz w:val="24"/>
          <w:szCs w:val="24"/>
        </w:rPr>
      </w:pPr>
      <w:r>
        <w:rPr>
          <w:rFonts w:ascii="Arial" w:hAnsi="Arial" w:cs="Arial"/>
          <w:b/>
          <w:sz w:val="24"/>
          <w:szCs w:val="24"/>
        </w:rPr>
        <w:lastRenderedPageBreak/>
        <w:t>Controladoras</w:t>
      </w:r>
    </w:p>
    <w:p w:rsidR="009513C6" w:rsidRDefault="009513C6" w:rsidP="009513C6">
      <w:pPr>
        <w:pStyle w:val="PargrafodaLista"/>
        <w:ind w:left="851"/>
        <w:jc w:val="both"/>
        <w:rPr>
          <w:rFonts w:ascii="Arial" w:hAnsi="Arial" w:cs="Arial"/>
          <w:b/>
          <w:sz w:val="24"/>
          <w:szCs w:val="24"/>
        </w:rPr>
      </w:pPr>
    </w:p>
    <w:p w:rsidR="00B87FD1" w:rsidRDefault="00B87FD1" w:rsidP="009513C6">
      <w:pPr>
        <w:pStyle w:val="PargrafodaLista"/>
        <w:numPr>
          <w:ilvl w:val="2"/>
          <w:numId w:val="1"/>
        </w:numPr>
        <w:ind w:left="851" w:hanging="851"/>
        <w:jc w:val="both"/>
        <w:rPr>
          <w:rFonts w:ascii="Arial" w:hAnsi="Arial" w:cs="Arial"/>
          <w:sz w:val="24"/>
          <w:szCs w:val="24"/>
        </w:rPr>
      </w:pPr>
      <w:r w:rsidRPr="00B611BA">
        <w:rPr>
          <w:rFonts w:ascii="Arial" w:hAnsi="Arial" w:cs="Arial"/>
          <w:sz w:val="24"/>
          <w:szCs w:val="24"/>
        </w:rPr>
        <w:t>A quantidade de controladoras deverá estar de acordo com as melhores práticas estabelecidas pelo fabricante para o porte da Solução ofertada, considerando</w:t>
      </w:r>
      <w:r>
        <w:rPr>
          <w:rFonts w:ascii="Arial" w:hAnsi="Arial" w:cs="Arial"/>
          <w:sz w:val="24"/>
          <w:szCs w:val="24"/>
        </w:rPr>
        <w:t>-</w:t>
      </w:r>
      <w:r w:rsidRPr="00B611BA">
        <w:rPr>
          <w:rFonts w:ascii="Arial" w:hAnsi="Arial" w:cs="Arial"/>
          <w:sz w:val="24"/>
          <w:szCs w:val="24"/>
        </w:rPr>
        <w:t>se, inclusive, a quantidade de discos e a capacidade abrigada pelo equipamento.</w:t>
      </w:r>
      <w:r>
        <w:rPr>
          <w:rFonts w:ascii="Arial" w:hAnsi="Arial" w:cs="Arial"/>
          <w:sz w:val="24"/>
          <w:szCs w:val="24"/>
        </w:rPr>
        <w:t xml:space="preserve"> Em qualquer caso, cada Subsistema de Disco deverá possuir, no mínimo, 2 (duas) controladoras.</w:t>
      </w:r>
    </w:p>
    <w:p w:rsidR="009513C6" w:rsidRPr="009513C6" w:rsidRDefault="009513C6" w:rsidP="009513C6">
      <w:pPr>
        <w:pStyle w:val="PargrafodaLista"/>
        <w:ind w:left="851"/>
        <w:jc w:val="both"/>
        <w:rPr>
          <w:rFonts w:ascii="Arial" w:hAnsi="Arial" w:cs="Arial"/>
          <w:sz w:val="24"/>
          <w:szCs w:val="24"/>
        </w:rPr>
      </w:pPr>
    </w:p>
    <w:p w:rsidR="009513C6" w:rsidRPr="000D44E3" w:rsidRDefault="009513C6" w:rsidP="009513C6">
      <w:pPr>
        <w:pStyle w:val="PargrafodaLista"/>
        <w:numPr>
          <w:ilvl w:val="2"/>
          <w:numId w:val="1"/>
        </w:numPr>
        <w:ind w:left="851" w:hanging="851"/>
        <w:jc w:val="both"/>
        <w:rPr>
          <w:rFonts w:ascii="Arial" w:hAnsi="Arial" w:cs="Arial"/>
          <w:sz w:val="24"/>
          <w:szCs w:val="24"/>
        </w:rPr>
      </w:pPr>
      <w:r w:rsidRPr="009513C6">
        <w:rPr>
          <w:rFonts w:ascii="Arial" w:hAnsi="Arial" w:cs="Arial"/>
          <w:sz w:val="24"/>
          <w:szCs w:val="24"/>
        </w:rPr>
        <w:t xml:space="preserve">Todas </w:t>
      </w:r>
      <w:r w:rsidRPr="000D44E3">
        <w:rPr>
          <w:rFonts w:ascii="Arial" w:hAnsi="Arial" w:cs="Arial"/>
          <w:sz w:val="24"/>
          <w:szCs w:val="24"/>
        </w:rPr>
        <w:t>as controladoras de um mesmo Subsistema de Disco deverão funcionar de maneira redundante de forma que na ocorrência de falha em</w:t>
      </w:r>
      <w:r w:rsidR="000D44E3">
        <w:rPr>
          <w:rFonts w:ascii="Arial" w:hAnsi="Arial" w:cs="Arial"/>
          <w:sz w:val="24"/>
          <w:szCs w:val="24"/>
        </w:rPr>
        <w:t xml:space="preserve"> qualquer</w:t>
      </w:r>
      <w:r w:rsidRPr="000D44E3">
        <w:rPr>
          <w:rFonts w:ascii="Arial" w:hAnsi="Arial" w:cs="Arial"/>
          <w:sz w:val="24"/>
          <w:szCs w:val="24"/>
        </w:rPr>
        <w:t xml:space="preserve"> uma a(s) outra(s) assuma(m) </w:t>
      </w:r>
      <w:r w:rsidR="0051316F" w:rsidRPr="000D44E3">
        <w:rPr>
          <w:rFonts w:ascii="Arial" w:hAnsi="Arial" w:cs="Arial"/>
          <w:sz w:val="24"/>
          <w:szCs w:val="24"/>
        </w:rPr>
        <w:t xml:space="preserve">automaticamente </w:t>
      </w:r>
      <w:r w:rsidR="000D44E3">
        <w:rPr>
          <w:rFonts w:ascii="Arial" w:hAnsi="Arial" w:cs="Arial"/>
          <w:sz w:val="24"/>
          <w:szCs w:val="24"/>
        </w:rPr>
        <w:t>as funcionalidades da que falhou</w:t>
      </w:r>
      <w:r w:rsidRPr="000D44E3">
        <w:rPr>
          <w:rFonts w:ascii="Arial" w:hAnsi="Arial" w:cs="Arial"/>
          <w:sz w:val="24"/>
          <w:szCs w:val="24"/>
        </w:rPr>
        <w:t>.</w:t>
      </w:r>
    </w:p>
    <w:p w:rsidR="00B87FD1" w:rsidRPr="00B87FD1" w:rsidRDefault="00B87FD1" w:rsidP="00B87FD1">
      <w:pPr>
        <w:pStyle w:val="PargrafodaLista"/>
        <w:rPr>
          <w:rFonts w:ascii="Arial" w:hAnsi="Arial" w:cs="Arial"/>
          <w:sz w:val="24"/>
          <w:szCs w:val="24"/>
        </w:rPr>
      </w:pPr>
    </w:p>
    <w:p w:rsidR="00B87FD1" w:rsidRDefault="00B87FD1"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Todas as controladoras utilizadas para a implementação dos Subsistema de Disco </w:t>
      </w:r>
      <w:r w:rsidRPr="00B50A13">
        <w:rPr>
          <w:rFonts w:ascii="Arial" w:hAnsi="Arial" w:cs="Arial"/>
          <w:sz w:val="24"/>
          <w:szCs w:val="24"/>
        </w:rPr>
        <w:t xml:space="preserve">deverão possuir componentes redundantes, incluindo discos, fontes de energia, conexão </w:t>
      </w:r>
      <w:r>
        <w:rPr>
          <w:rFonts w:ascii="Arial" w:hAnsi="Arial" w:cs="Arial"/>
          <w:sz w:val="24"/>
          <w:szCs w:val="24"/>
        </w:rPr>
        <w:t>de acesso a disco</w:t>
      </w:r>
      <w:r w:rsidRPr="00B50A13">
        <w:rPr>
          <w:rFonts w:ascii="Arial" w:hAnsi="Arial" w:cs="Arial"/>
          <w:sz w:val="24"/>
          <w:szCs w:val="24"/>
        </w:rPr>
        <w:t>,</w:t>
      </w:r>
      <w:r>
        <w:rPr>
          <w:rFonts w:ascii="Arial" w:hAnsi="Arial" w:cs="Arial"/>
          <w:sz w:val="24"/>
          <w:szCs w:val="24"/>
        </w:rPr>
        <w:t xml:space="preserve"> conexão de replicação e </w:t>
      </w:r>
      <w:r w:rsidRPr="00B50A13">
        <w:rPr>
          <w:rFonts w:ascii="Arial" w:hAnsi="Arial" w:cs="Arial"/>
          <w:sz w:val="24"/>
          <w:szCs w:val="24"/>
        </w:rPr>
        <w:t>conexão com a rede Ethernet.</w:t>
      </w:r>
    </w:p>
    <w:p w:rsidR="00B87FD1" w:rsidRPr="00B87FD1" w:rsidRDefault="00B87FD1" w:rsidP="00B87FD1">
      <w:pPr>
        <w:pStyle w:val="PargrafodaLista"/>
        <w:rPr>
          <w:rFonts w:ascii="Arial" w:hAnsi="Arial" w:cs="Arial"/>
          <w:sz w:val="24"/>
          <w:szCs w:val="24"/>
        </w:rPr>
      </w:pPr>
    </w:p>
    <w:p w:rsidR="00B87FD1" w:rsidRDefault="003D3D76" w:rsidP="00AE3F4D">
      <w:pPr>
        <w:pStyle w:val="PargrafodaLista"/>
        <w:numPr>
          <w:ilvl w:val="2"/>
          <w:numId w:val="1"/>
        </w:numPr>
        <w:ind w:left="851" w:hanging="851"/>
        <w:jc w:val="both"/>
        <w:rPr>
          <w:rFonts w:ascii="Arial" w:hAnsi="Arial" w:cs="Arial"/>
          <w:sz w:val="24"/>
          <w:szCs w:val="24"/>
        </w:rPr>
      </w:pPr>
      <w:r w:rsidRPr="003D3D76">
        <w:rPr>
          <w:rFonts w:ascii="Arial" w:hAnsi="Arial" w:cs="Arial"/>
          <w:sz w:val="24"/>
          <w:szCs w:val="24"/>
        </w:rPr>
        <w:t xml:space="preserve">Todas as controladoras deverão ser do mesmo </w:t>
      </w:r>
      <w:r w:rsidR="00466255">
        <w:rPr>
          <w:rFonts w:ascii="Arial" w:hAnsi="Arial" w:cs="Arial"/>
          <w:sz w:val="24"/>
          <w:szCs w:val="24"/>
        </w:rPr>
        <w:t xml:space="preserve">fabricante e </w:t>
      </w:r>
      <w:r w:rsidRPr="003D3D76">
        <w:rPr>
          <w:rFonts w:ascii="Arial" w:hAnsi="Arial" w:cs="Arial"/>
          <w:sz w:val="24"/>
          <w:szCs w:val="24"/>
        </w:rPr>
        <w:t xml:space="preserve">modelo e possuir a mesma quantidade </w:t>
      </w:r>
      <w:r>
        <w:rPr>
          <w:rFonts w:ascii="Arial" w:hAnsi="Arial" w:cs="Arial"/>
          <w:sz w:val="24"/>
          <w:szCs w:val="24"/>
        </w:rPr>
        <w:t xml:space="preserve">e qualidade de </w:t>
      </w:r>
      <w:r w:rsidRPr="003D3D76">
        <w:rPr>
          <w:rFonts w:ascii="Arial" w:hAnsi="Arial" w:cs="Arial"/>
          <w:sz w:val="24"/>
          <w:szCs w:val="24"/>
        </w:rPr>
        <w:t>recursos computacionais, incluindo número e modelo de processadores e quantidade de memória cache.</w:t>
      </w:r>
    </w:p>
    <w:p w:rsidR="00162567" w:rsidRPr="00162567" w:rsidRDefault="00162567" w:rsidP="00162567">
      <w:pPr>
        <w:pStyle w:val="PargrafodaLista"/>
        <w:rPr>
          <w:rFonts w:ascii="Arial" w:hAnsi="Arial" w:cs="Arial"/>
          <w:sz w:val="24"/>
          <w:szCs w:val="24"/>
        </w:rPr>
      </w:pPr>
    </w:p>
    <w:p w:rsidR="00162567" w:rsidRDefault="00466255" w:rsidP="00AE3F4D">
      <w:pPr>
        <w:pStyle w:val="PargrafodaLista"/>
        <w:numPr>
          <w:ilvl w:val="2"/>
          <w:numId w:val="1"/>
        </w:numPr>
        <w:ind w:left="851" w:hanging="851"/>
        <w:jc w:val="both"/>
        <w:rPr>
          <w:rFonts w:ascii="Arial" w:hAnsi="Arial" w:cs="Arial"/>
          <w:sz w:val="24"/>
          <w:szCs w:val="24"/>
        </w:rPr>
      </w:pPr>
      <w:r w:rsidRPr="00B611BA">
        <w:rPr>
          <w:rFonts w:ascii="Arial" w:hAnsi="Arial" w:cs="Arial"/>
          <w:sz w:val="24"/>
          <w:szCs w:val="24"/>
        </w:rPr>
        <w:t xml:space="preserve">As controladoras deverão implementar a tecnologia </w:t>
      </w:r>
      <w:r w:rsidRPr="00B611BA">
        <w:rPr>
          <w:rFonts w:ascii="Arial" w:hAnsi="Arial" w:cs="Arial"/>
          <w:i/>
          <w:sz w:val="24"/>
          <w:szCs w:val="24"/>
        </w:rPr>
        <w:t>Hot Swap</w:t>
      </w:r>
      <w:r w:rsidRPr="00B611BA">
        <w:rPr>
          <w:rFonts w:ascii="Arial" w:hAnsi="Arial" w:cs="Arial"/>
          <w:sz w:val="24"/>
          <w:szCs w:val="24"/>
        </w:rPr>
        <w:t xml:space="preserve"> para a retirada e substituição de discos.</w:t>
      </w:r>
    </w:p>
    <w:p w:rsidR="006427B6" w:rsidRPr="006427B6" w:rsidRDefault="006427B6" w:rsidP="006427B6">
      <w:pPr>
        <w:pStyle w:val="PargrafodaLista"/>
        <w:rPr>
          <w:rFonts w:ascii="Arial" w:hAnsi="Arial" w:cs="Arial"/>
          <w:sz w:val="24"/>
          <w:szCs w:val="24"/>
        </w:rPr>
      </w:pPr>
    </w:p>
    <w:p w:rsidR="006427B6" w:rsidRPr="003D3D76" w:rsidRDefault="006427B6" w:rsidP="00AE3F4D">
      <w:pPr>
        <w:pStyle w:val="PargrafodaLista"/>
        <w:numPr>
          <w:ilvl w:val="2"/>
          <w:numId w:val="1"/>
        </w:numPr>
        <w:ind w:left="851" w:hanging="851"/>
        <w:jc w:val="both"/>
        <w:rPr>
          <w:rFonts w:ascii="Arial" w:hAnsi="Arial" w:cs="Arial"/>
          <w:sz w:val="24"/>
          <w:szCs w:val="24"/>
        </w:rPr>
      </w:pPr>
      <w:r w:rsidRPr="009776E7">
        <w:rPr>
          <w:rFonts w:ascii="Arial" w:hAnsi="Arial" w:cs="Arial"/>
          <w:sz w:val="24"/>
          <w:szCs w:val="24"/>
        </w:rPr>
        <w:t>Cada controladora deverá possuir, no mínimo, 16 (de</w:t>
      </w:r>
      <w:r w:rsidR="003D7F2E" w:rsidRPr="009776E7">
        <w:rPr>
          <w:rFonts w:ascii="Arial" w:hAnsi="Arial" w:cs="Arial"/>
          <w:sz w:val="24"/>
          <w:szCs w:val="24"/>
        </w:rPr>
        <w:t>z</w:t>
      </w:r>
      <w:r w:rsidRPr="009776E7">
        <w:rPr>
          <w:rFonts w:ascii="Arial" w:hAnsi="Arial" w:cs="Arial"/>
          <w:sz w:val="24"/>
          <w:szCs w:val="24"/>
        </w:rPr>
        <w:t>esseis) núcleos de processamento</w:t>
      </w:r>
      <w:r w:rsidR="003D7F2E">
        <w:rPr>
          <w:rFonts w:ascii="Arial" w:hAnsi="Arial" w:cs="Arial"/>
          <w:sz w:val="24"/>
          <w:szCs w:val="24"/>
        </w:rPr>
        <w:t>.</w:t>
      </w:r>
    </w:p>
    <w:p w:rsidR="009513C6" w:rsidRPr="009513C6" w:rsidRDefault="009513C6" w:rsidP="009513C6">
      <w:pPr>
        <w:pStyle w:val="PargrafodaLista"/>
        <w:rPr>
          <w:rFonts w:ascii="Arial" w:hAnsi="Arial" w:cs="Arial"/>
          <w:sz w:val="24"/>
          <w:szCs w:val="24"/>
        </w:rPr>
      </w:pPr>
    </w:p>
    <w:p w:rsidR="00075DAF" w:rsidRDefault="00075DAF" w:rsidP="008055B2">
      <w:pPr>
        <w:pStyle w:val="PargrafodaLista"/>
        <w:numPr>
          <w:ilvl w:val="1"/>
          <w:numId w:val="1"/>
        </w:numPr>
        <w:ind w:left="851" w:hanging="851"/>
        <w:jc w:val="both"/>
        <w:rPr>
          <w:rFonts w:ascii="Arial" w:hAnsi="Arial" w:cs="Arial"/>
          <w:b/>
          <w:sz w:val="24"/>
          <w:szCs w:val="24"/>
        </w:rPr>
      </w:pPr>
      <w:r>
        <w:rPr>
          <w:rFonts w:ascii="Arial" w:hAnsi="Arial" w:cs="Arial"/>
          <w:b/>
          <w:sz w:val="24"/>
          <w:szCs w:val="24"/>
        </w:rPr>
        <w:t>Discos</w:t>
      </w:r>
    </w:p>
    <w:p w:rsidR="009513C6" w:rsidRDefault="009513C6" w:rsidP="009513C6">
      <w:pPr>
        <w:pStyle w:val="PargrafodaLista"/>
        <w:ind w:left="851"/>
        <w:jc w:val="both"/>
        <w:rPr>
          <w:rFonts w:ascii="Arial" w:hAnsi="Arial" w:cs="Arial"/>
          <w:b/>
          <w:sz w:val="24"/>
          <w:szCs w:val="24"/>
        </w:rPr>
      </w:pPr>
    </w:p>
    <w:p w:rsidR="009513C6" w:rsidRDefault="00466255"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discos deverão ser do mesmo fabricante e modelo e possuir as mesmas características técnicas, inclusive capacidade e desempenho. </w:t>
      </w:r>
    </w:p>
    <w:p w:rsidR="00466255" w:rsidRDefault="00466255" w:rsidP="00466255">
      <w:pPr>
        <w:pStyle w:val="PargrafodaLista"/>
        <w:ind w:left="851"/>
        <w:jc w:val="both"/>
        <w:rPr>
          <w:rFonts w:ascii="Arial" w:hAnsi="Arial" w:cs="Arial"/>
          <w:sz w:val="24"/>
          <w:szCs w:val="24"/>
        </w:rPr>
      </w:pPr>
    </w:p>
    <w:p w:rsidR="000402AA" w:rsidRDefault="000402AA" w:rsidP="009513C6">
      <w:pPr>
        <w:pStyle w:val="PargrafodaLista"/>
        <w:numPr>
          <w:ilvl w:val="2"/>
          <w:numId w:val="1"/>
        </w:numPr>
        <w:ind w:left="851" w:hanging="851"/>
        <w:jc w:val="both"/>
        <w:rPr>
          <w:rFonts w:ascii="Arial" w:hAnsi="Arial" w:cs="Arial"/>
          <w:sz w:val="24"/>
          <w:szCs w:val="24"/>
        </w:rPr>
      </w:pPr>
      <w:r w:rsidRPr="0069089A">
        <w:rPr>
          <w:rFonts w:ascii="Arial" w:hAnsi="Arial" w:cs="Arial"/>
          <w:sz w:val="24"/>
          <w:szCs w:val="24"/>
        </w:rPr>
        <w:t xml:space="preserve">Todos </w:t>
      </w:r>
      <w:r>
        <w:rPr>
          <w:rFonts w:ascii="Arial" w:hAnsi="Arial" w:cs="Arial"/>
          <w:sz w:val="24"/>
          <w:szCs w:val="24"/>
        </w:rPr>
        <w:t>os discos deverão ser destinados ao uso do mercado corporativo em linha com a política de vendas do fabricante.</w:t>
      </w:r>
    </w:p>
    <w:p w:rsidR="000402AA" w:rsidRPr="000402AA" w:rsidRDefault="000402AA" w:rsidP="000402AA">
      <w:pPr>
        <w:pStyle w:val="PargrafodaLista"/>
        <w:rPr>
          <w:rFonts w:ascii="Arial" w:hAnsi="Arial" w:cs="Arial"/>
          <w:sz w:val="24"/>
          <w:szCs w:val="24"/>
        </w:rPr>
      </w:pPr>
    </w:p>
    <w:p w:rsidR="00466255" w:rsidRDefault="00466255"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discos deverão ser baseados em tecnologia </w:t>
      </w:r>
      <w:r w:rsidR="00652140">
        <w:rPr>
          <w:rFonts w:ascii="Arial" w:hAnsi="Arial" w:cs="Arial"/>
          <w:sz w:val="24"/>
          <w:szCs w:val="24"/>
        </w:rPr>
        <w:t>de memória flash</w:t>
      </w:r>
      <w:r w:rsidR="006F61A5">
        <w:rPr>
          <w:rFonts w:ascii="Arial" w:hAnsi="Arial" w:cs="Arial"/>
          <w:sz w:val="24"/>
          <w:szCs w:val="24"/>
        </w:rPr>
        <w:t>.</w:t>
      </w:r>
    </w:p>
    <w:p w:rsidR="001B3490" w:rsidRPr="001B3490" w:rsidRDefault="001B3490" w:rsidP="001B3490">
      <w:pPr>
        <w:pStyle w:val="PargrafodaLista"/>
        <w:rPr>
          <w:rFonts w:ascii="Arial" w:hAnsi="Arial" w:cs="Arial"/>
          <w:sz w:val="24"/>
          <w:szCs w:val="24"/>
        </w:rPr>
      </w:pPr>
    </w:p>
    <w:p w:rsidR="001B3490" w:rsidRPr="009513C6" w:rsidRDefault="001B3490"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discos deverão ser baseados em tecnologia </w:t>
      </w:r>
      <w:proofErr w:type="spellStart"/>
      <w:r>
        <w:rPr>
          <w:rFonts w:ascii="Arial" w:hAnsi="Arial" w:cs="Arial"/>
          <w:sz w:val="24"/>
          <w:szCs w:val="24"/>
        </w:rPr>
        <w:t>eMLC</w:t>
      </w:r>
      <w:proofErr w:type="spellEnd"/>
      <w:r>
        <w:rPr>
          <w:rFonts w:ascii="Arial" w:hAnsi="Arial" w:cs="Arial"/>
          <w:sz w:val="24"/>
          <w:szCs w:val="24"/>
        </w:rPr>
        <w:t xml:space="preserve"> (</w:t>
      </w:r>
      <w:r w:rsidRPr="001B3490">
        <w:rPr>
          <w:rFonts w:ascii="Arial" w:hAnsi="Arial" w:cs="Arial"/>
          <w:i/>
          <w:sz w:val="24"/>
          <w:szCs w:val="24"/>
        </w:rPr>
        <w:t xml:space="preserve">Enterprise </w:t>
      </w:r>
      <w:proofErr w:type="spellStart"/>
      <w:r w:rsidRPr="001B3490">
        <w:rPr>
          <w:rFonts w:ascii="Arial" w:hAnsi="Arial" w:cs="Arial"/>
          <w:i/>
          <w:sz w:val="24"/>
          <w:szCs w:val="24"/>
        </w:rPr>
        <w:t>Multi-Level</w:t>
      </w:r>
      <w:proofErr w:type="spellEnd"/>
      <w:r w:rsidRPr="001B3490">
        <w:rPr>
          <w:rFonts w:ascii="Arial" w:hAnsi="Arial" w:cs="Arial"/>
          <w:i/>
          <w:sz w:val="24"/>
          <w:szCs w:val="24"/>
        </w:rPr>
        <w:t xml:space="preserve"> </w:t>
      </w:r>
      <w:proofErr w:type="spellStart"/>
      <w:r w:rsidRPr="001B3490">
        <w:rPr>
          <w:rFonts w:ascii="Arial" w:hAnsi="Arial" w:cs="Arial"/>
          <w:i/>
          <w:sz w:val="24"/>
          <w:szCs w:val="24"/>
        </w:rPr>
        <w:t>Cell</w:t>
      </w:r>
      <w:proofErr w:type="spellEnd"/>
      <w:r>
        <w:rPr>
          <w:rFonts w:ascii="Arial" w:hAnsi="Arial" w:cs="Arial"/>
          <w:sz w:val="24"/>
          <w:szCs w:val="24"/>
        </w:rPr>
        <w:t>) ou SLC (</w:t>
      </w:r>
      <w:r w:rsidRPr="001B3490">
        <w:rPr>
          <w:rFonts w:ascii="Arial" w:hAnsi="Arial" w:cs="Arial"/>
          <w:i/>
          <w:sz w:val="24"/>
          <w:szCs w:val="24"/>
        </w:rPr>
        <w:t>Single-</w:t>
      </w:r>
      <w:proofErr w:type="spellStart"/>
      <w:r w:rsidRPr="001B3490">
        <w:rPr>
          <w:rFonts w:ascii="Arial" w:hAnsi="Arial" w:cs="Arial"/>
          <w:i/>
          <w:sz w:val="24"/>
          <w:szCs w:val="24"/>
        </w:rPr>
        <w:t>Level</w:t>
      </w:r>
      <w:proofErr w:type="spellEnd"/>
      <w:r w:rsidRPr="001B3490">
        <w:rPr>
          <w:rFonts w:ascii="Arial" w:hAnsi="Arial" w:cs="Arial"/>
          <w:i/>
          <w:sz w:val="24"/>
          <w:szCs w:val="24"/>
        </w:rPr>
        <w:t xml:space="preserve"> </w:t>
      </w:r>
      <w:proofErr w:type="spellStart"/>
      <w:r w:rsidRPr="001B3490">
        <w:rPr>
          <w:rFonts w:ascii="Arial" w:hAnsi="Arial" w:cs="Arial"/>
          <w:i/>
          <w:sz w:val="24"/>
          <w:szCs w:val="24"/>
        </w:rPr>
        <w:t>Cell</w:t>
      </w:r>
      <w:proofErr w:type="spellEnd"/>
      <w:r>
        <w:rPr>
          <w:rFonts w:ascii="Arial" w:hAnsi="Arial" w:cs="Arial"/>
          <w:sz w:val="24"/>
          <w:szCs w:val="24"/>
        </w:rPr>
        <w:t>).</w:t>
      </w:r>
    </w:p>
    <w:p w:rsidR="009513C6" w:rsidRDefault="009513C6" w:rsidP="009513C6">
      <w:pPr>
        <w:pStyle w:val="PargrafodaLista"/>
        <w:ind w:left="851"/>
        <w:jc w:val="both"/>
        <w:rPr>
          <w:rFonts w:ascii="Arial" w:hAnsi="Arial" w:cs="Arial"/>
          <w:b/>
          <w:sz w:val="24"/>
          <w:szCs w:val="24"/>
        </w:rPr>
      </w:pPr>
    </w:p>
    <w:p w:rsidR="00890AED" w:rsidRDefault="00890AED"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Não serão aceitos discos destinados ao uso de cargas intensivas de operações de leitura (</w:t>
      </w:r>
      <w:proofErr w:type="spellStart"/>
      <w:r w:rsidRPr="00890AED">
        <w:rPr>
          <w:rFonts w:ascii="Arial" w:hAnsi="Arial" w:cs="Arial"/>
          <w:i/>
          <w:sz w:val="24"/>
          <w:szCs w:val="24"/>
        </w:rPr>
        <w:t>read</w:t>
      </w:r>
      <w:proofErr w:type="spellEnd"/>
      <w:r w:rsidRPr="00890AED">
        <w:rPr>
          <w:rFonts w:ascii="Arial" w:hAnsi="Arial" w:cs="Arial"/>
          <w:i/>
          <w:sz w:val="24"/>
          <w:szCs w:val="24"/>
        </w:rPr>
        <w:t xml:space="preserve"> </w:t>
      </w:r>
      <w:proofErr w:type="spellStart"/>
      <w:r w:rsidRPr="00890AED">
        <w:rPr>
          <w:rFonts w:ascii="Arial" w:hAnsi="Arial" w:cs="Arial"/>
          <w:i/>
          <w:sz w:val="24"/>
          <w:szCs w:val="24"/>
        </w:rPr>
        <w:t>intensive</w:t>
      </w:r>
      <w:proofErr w:type="spellEnd"/>
      <w:r>
        <w:rPr>
          <w:rFonts w:ascii="Arial" w:hAnsi="Arial" w:cs="Arial"/>
          <w:sz w:val="24"/>
          <w:szCs w:val="24"/>
        </w:rPr>
        <w:t xml:space="preserve">). Em qualquer caso, deverão </w:t>
      </w:r>
      <w:r>
        <w:rPr>
          <w:rFonts w:ascii="Arial" w:hAnsi="Arial" w:cs="Arial"/>
          <w:sz w:val="24"/>
          <w:szCs w:val="24"/>
        </w:rPr>
        <w:lastRenderedPageBreak/>
        <w:t>possuir resistência</w:t>
      </w:r>
      <w:r w:rsidR="00D1220D">
        <w:rPr>
          <w:rFonts w:ascii="Arial" w:hAnsi="Arial" w:cs="Arial"/>
          <w:sz w:val="24"/>
          <w:szCs w:val="24"/>
        </w:rPr>
        <w:t xml:space="preserve"> (</w:t>
      </w:r>
      <w:proofErr w:type="spellStart"/>
      <w:r w:rsidR="00D1220D" w:rsidRPr="00D1220D">
        <w:rPr>
          <w:rFonts w:ascii="Arial" w:hAnsi="Arial" w:cs="Arial"/>
          <w:i/>
          <w:sz w:val="24"/>
          <w:szCs w:val="24"/>
        </w:rPr>
        <w:t>endurance</w:t>
      </w:r>
      <w:proofErr w:type="spellEnd"/>
      <w:r w:rsidR="00D1220D">
        <w:rPr>
          <w:rFonts w:ascii="Arial" w:hAnsi="Arial" w:cs="Arial"/>
          <w:sz w:val="24"/>
          <w:szCs w:val="24"/>
        </w:rPr>
        <w:t>)</w:t>
      </w:r>
      <w:r>
        <w:rPr>
          <w:rFonts w:ascii="Arial" w:hAnsi="Arial" w:cs="Arial"/>
          <w:sz w:val="24"/>
          <w:szCs w:val="24"/>
        </w:rPr>
        <w:t xml:space="preserve"> nominal de, no mínimo, 10 (dez) DWPD (</w:t>
      </w:r>
      <w:r w:rsidRPr="00A83EBD">
        <w:rPr>
          <w:rFonts w:ascii="Arial" w:hAnsi="Arial" w:cs="Arial"/>
          <w:i/>
          <w:sz w:val="24"/>
          <w:szCs w:val="24"/>
        </w:rPr>
        <w:t xml:space="preserve">Drive </w:t>
      </w:r>
      <w:proofErr w:type="spellStart"/>
      <w:r w:rsidRPr="00A83EBD">
        <w:rPr>
          <w:rFonts w:ascii="Arial" w:hAnsi="Arial" w:cs="Arial"/>
          <w:i/>
          <w:sz w:val="24"/>
          <w:szCs w:val="24"/>
        </w:rPr>
        <w:t>Writes</w:t>
      </w:r>
      <w:proofErr w:type="spellEnd"/>
      <w:r w:rsidRPr="00A83EBD">
        <w:rPr>
          <w:rFonts w:ascii="Arial" w:hAnsi="Arial" w:cs="Arial"/>
          <w:i/>
          <w:sz w:val="24"/>
          <w:szCs w:val="24"/>
        </w:rPr>
        <w:t xml:space="preserve"> per Day</w:t>
      </w:r>
      <w:r>
        <w:rPr>
          <w:rFonts w:ascii="Arial" w:hAnsi="Arial" w:cs="Arial"/>
          <w:sz w:val="24"/>
          <w:szCs w:val="24"/>
        </w:rPr>
        <w:t>).</w:t>
      </w:r>
    </w:p>
    <w:p w:rsidR="00C37877" w:rsidRPr="00890AED" w:rsidRDefault="00C37877" w:rsidP="00890AED">
      <w:pPr>
        <w:pStyle w:val="PargrafodaLista"/>
        <w:rPr>
          <w:rFonts w:ascii="Arial" w:hAnsi="Arial" w:cs="Arial"/>
          <w:sz w:val="24"/>
          <w:szCs w:val="24"/>
        </w:rPr>
      </w:pPr>
    </w:p>
    <w:p w:rsidR="008C5B85" w:rsidRDefault="00A83EBD"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Todos os discos dever</w:t>
      </w:r>
      <w:r w:rsidR="00E84A8C">
        <w:rPr>
          <w:rFonts w:ascii="Arial" w:hAnsi="Arial" w:cs="Arial"/>
          <w:sz w:val="24"/>
          <w:szCs w:val="24"/>
        </w:rPr>
        <w:t xml:space="preserve">ão possuir </w:t>
      </w:r>
      <w:r w:rsidR="00FD57D9">
        <w:rPr>
          <w:rFonts w:ascii="Arial" w:hAnsi="Arial" w:cs="Arial"/>
          <w:sz w:val="24"/>
          <w:szCs w:val="24"/>
        </w:rPr>
        <w:t>um</w:t>
      </w:r>
      <w:r w:rsidR="009F3EFF">
        <w:rPr>
          <w:rFonts w:ascii="Arial" w:hAnsi="Arial" w:cs="Arial"/>
          <w:sz w:val="24"/>
          <w:szCs w:val="24"/>
        </w:rPr>
        <w:t xml:space="preserve">a das </w:t>
      </w:r>
      <w:r w:rsidR="00FD57D9">
        <w:rPr>
          <w:rFonts w:ascii="Arial" w:hAnsi="Arial" w:cs="Arial"/>
          <w:sz w:val="24"/>
          <w:szCs w:val="24"/>
        </w:rPr>
        <w:t xml:space="preserve">seguintes </w:t>
      </w:r>
      <w:r w:rsidR="003E4D73">
        <w:rPr>
          <w:rFonts w:ascii="Arial" w:hAnsi="Arial" w:cs="Arial"/>
          <w:sz w:val="24"/>
          <w:szCs w:val="24"/>
        </w:rPr>
        <w:t>arquitetura</w:t>
      </w:r>
      <w:r w:rsidR="009F3EFF">
        <w:rPr>
          <w:rFonts w:ascii="Arial" w:hAnsi="Arial" w:cs="Arial"/>
          <w:sz w:val="24"/>
          <w:szCs w:val="24"/>
        </w:rPr>
        <w:t>s</w:t>
      </w:r>
      <w:r w:rsidR="008C5B85">
        <w:rPr>
          <w:rFonts w:ascii="Arial" w:hAnsi="Arial" w:cs="Arial"/>
          <w:sz w:val="24"/>
          <w:szCs w:val="24"/>
        </w:rPr>
        <w:t>:</w:t>
      </w:r>
    </w:p>
    <w:p w:rsidR="008C5B85" w:rsidRPr="008C5B85" w:rsidRDefault="008C5B85" w:rsidP="008C5B85">
      <w:pPr>
        <w:pStyle w:val="PargrafodaLista"/>
        <w:rPr>
          <w:rFonts w:ascii="Arial" w:hAnsi="Arial" w:cs="Arial"/>
          <w:sz w:val="24"/>
          <w:szCs w:val="24"/>
        </w:rPr>
      </w:pPr>
    </w:p>
    <w:p w:rsidR="0069089A" w:rsidRDefault="00881361" w:rsidP="008C5B85">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881361">
        <w:rPr>
          <w:rFonts w:ascii="Arial" w:hAnsi="Arial" w:cs="Arial"/>
          <w:sz w:val="24"/>
          <w:szCs w:val="24"/>
        </w:rPr>
        <w:t xml:space="preserve">Disco de estado sólido padrão </w:t>
      </w:r>
      <w:r w:rsidR="008C5B85" w:rsidRPr="00881361">
        <w:rPr>
          <w:rFonts w:ascii="Arial" w:hAnsi="Arial" w:cs="Arial"/>
          <w:sz w:val="24"/>
          <w:szCs w:val="24"/>
        </w:rPr>
        <w:t>(SS</w:t>
      </w:r>
      <w:r w:rsidR="008C5B85">
        <w:rPr>
          <w:rFonts w:ascii="Arial" w:hAnsi="Arial" w:cs="Arial"/>
          <w:sz w:val="24"/>
          <w:szCs w:val="24"/>
        </w:rPr>
        <w:t>D</w:t>
      </w:r>
      <w:r>
        <w:rPr>
          <w:rFonts w:ascii="Arial" w:hAnsi="Arial" w:cs="Arial"/>
          <w:sz w:val="24"/>
          <w:szCs w:val="24"/>
        </w:rPr>
        <w:t xml:space="preserve"> padrão</w:t>
      </w:r>
      <w:r w:rsidR="008C5B85">
        <w:rPr>
          <w:rFonts w:ascii="Arial" w:hAnsi="Arial" w:cs="Arial"/>
          <w:sz w:val="24"/>
          <w:szCs w:val="24"/>
        </w:rPr>
        <w:t xml:space="preserve">): dispositivo </w:t>
      </w:r>
      <w:r>
        <w:rPr>
          <w:rFonts w:ascii="Arial" w:hAnsi="Arial" w:cs="Arial"/>
          <w:sz w:val="24"/>
          <w:szCs w:val="24"/>
        </w:rPr>
        <w:t xml:space="preserve">de armazenamento </w:t>
      </w:r>
      <w:r w:rsidR="008C5B85">
        <w:rPr>
          <w:rFonts w:ascii="Arial" w:hAnsi="Arial" w:cs="Arial"/>
          <w:sz w:val="24"/>
          <w:szCs w:val="24"/>
        </w:rPr>
        <w:t xml:space="preserve">sem partes móveis e </w:t>
      </w:r>
      <w:r w:rsidR="00DA40B8">
        <w:rPr>
          <w:rFonts w:ascii="Arial" w:hAnsi="Arial" w:cs="Arial"/>
          <w:sz w:val="24"/>
          <w:szCs w:val="24"/>
        </w:rPr>
        <w:t xml:space="preserve">embalado </w:t>
      </w:r>
      <w:r w:rsidR="008C5B85">
        <w:rPr>
          <w:rFonts w:ascii="Arial" w:hAnsi="Arial" w:cs="Arial"/>
          <w:sz w:val="24"/>
          <w:szCs w:val="24"/>
        </w:rPr>
        <w:t xml:space="preserve">em </w:t>
      </w:r>
      <w:r w:rsidR="00227011">
        <w:rPr>
          <w:rFonts w:ascii="Arial" w:hAnsi="Arial" w:cs="Arial"/>
          <w:sz w:val="24"/>
          <w:szCs w:val="24"/>
        </w:rPr>
        <w:t>um</w:t>
      </w:r>
      <w:r w:rsidR="00DA40B8">
        <w:rPr>
          <w:rFonts w:ascii="Arial" w:hAnsi="Arial" w:cs="Arial"/>
          <w:sz w:val="24"/>
          <w:szCs w:val="24"/>
        </w:rPr>
        <w:t xml:space="preserve"> </w:t>
      </w:r>
      <w:r w:rsidR="00227011">
        <w:rPr>
          <w:rFonts w:ascii="Arial" w:hAnsi="Arial" w:cs="Arial"/>
          <w:sz w:val="24"/>
          <w:szCs w:val="24"/>
        </w:rPr>
        <w:t>d</w:t>
      </w:r>
      <w:r w:rsidR="00DA40B8">
        <w:rPr>
          <w:rFonts w:ascii="Arial" w:hAnsi="Arial" w:cs="Arial"/>
          <w:sz w:val="24"/>
          <w:szCs w:val="24"/>
        </w:rPr>
        <w:t>o</w:t>
      </w:r>
      <w:r w:rsidR="00227011">
        <w:rPr>
          <w:rFonts w:ascii="Arial" w:hAnsi="Arial" w:cs="Arial"/>
          <w:sz w:val="24"/>
          <w:szCs w:val="24"/>
        </w:rPr>
        <w:t xml:space="preserve">s </w:t>
      </w:r>
      <w:r w:rsidR="00DA40B8">
        <w:rPr>
          <w:rFonts w:ascii="Arial" w:hAnsi="Arial" w:cs="Arial"/>
          <w:sz w:val="24"/>
          <w:szCs w:val="24"/>
        </w:rPr>
        <w:t xml:space="preserve">formatos </w:t>
      </w:r>
      <w:r w:rsidR="008C5B85">
        <w:rPr>
          <w:rFonts w:ascii="Arial" w:hAnsi="Arial" w:cs="Arial"/>
          <w:sz w:val="24"/>
          <w:szCs w:val="24"/>
        </w:rPr>
        <w:t>padrão</w:t>
      </w:r>
      <w:r w:rsidR="00227011">
        <w:rPr>
          <w:rFonts w:ascii="Arial" w:hAnsi="Arial" w:cs="Arial"/>
          <w:sz w:val="24"/>
          <w:szCs w:val="24"/>
        </w:rPr>
        <w:t xml:space="preserve"> </w:t>
      </w:r>
      <w:r w:rsidR="006122EB">
        <w:rPr>
          <w:rFonts w:ascii="Arial" w:hAnsi="Arial" w:cs="Arial"/>
          <w:sz w:val="24"/>
          <w:szCs w:val="24"/>
        </w:rPr>
        <w:t xml:space="preserve">de </w:t>
      </w:r>
      <w:r w:rsidR="00652C0B">
        <w:rPr>
          <w:rFonts w:ascii="Arial" w:hAnsi="Arial" w:cs="Arial"/>
          <w:sz w:val="24"/>
          <w:szCs w:val="24"/>
        </w:rPr>
        <w:t xml:space="preserve">indústria </w:t>
      </w:r>
      <w:r w:rsidR="00227011">
        <w:rPr>
          <w:rFonts w:ascii="Arial" w:hAnsi="Arial" w:cs="Arial"/>
          <w:sz w:val="24"/>
          <w:szCs w:val="24"/>
        </w:rPr>
        <w:t xml:space="preserve">a seguir: </w:t>
      </w:r>
      <w:r w:rsidR="008C5B85">
        <w:rPr>
          <w:rFonts w:ascii="Arial" w:hAnsi="Arial" w:cs="Arial"/>
          <w:sz w:val="24"/>
          <w:szCs w:val="24"/>
        </w:rPr>
        <w:t>2,5”</w:t>
      </w:r>
      <w:r w:rsidR="00227011">
        <w:rPr>
          <w:rFonts w:ascii="Arial" w:hAnsi="Arial" w:cs="Arial"/>
          <w:sz w:val="24"/>
          <w:szCs w:val="24"/>
        </w:rPr>
        <w:t xml:space="preserve"> </w:t>
      </w:r>
      <w:r w:rsidR="00EF7F07">
        <w:rPr>
          <w:rFonts w:ascii="Arial" w:hAnsi="Arial" w:cs="Arial"/>
          <w:sz w:val="24"/>
          <w:szCs w:val="24"/>
        </w:rPr>
        <w:t xml:space="preserve">(duas virgula cinco polegadas) </w:t>
      </w:r>
      <w:r w:rsidR="00227011">
        <w:rPr>
          <w:rFonts w:ascii="Arial" w:hAnsi="Arial" w:cs="Arial"/>
          <w:sz w:val="24"/>
          <w:szCs w:val="24"/>
        </w:rPr>
        <w:t>ou</w:t>
      </w:r>
      <w:r w:rsidR="008C5B85">
        <w:rPr>
          <w:rFonts w:ascii="Arial" w:hAnsi="Arial" w:cs="Arial"/>
          <w:sz w:val="24"/>
          <w:szCs w:val="24"/>
        </w:rPr>
        <w:t xml:space="preserve"> 3,5”</w:t>
      </w:r>
      <w:r w:rsidR="00EF7F07">
        <w:rPr>
          <w:rFonts w:ascii="Arial" w:hAnsi="Arial" w:cs="Arial"/>
          <w:sz w:val="24"/>
          <w:szCs w:val="24"/>
        </w:rPr>
        <w:t xml:space="preserve"> (três virgula cinco polegadas)</w:t>
      </w:r>
      <w:r w:rsidR="00227011">
        <w:rPr>
          <w:rFonts w:ascii="Arial" w:hAnsi="Arial" w:cs="Arial"/>
          <w:sz w:val="24"/>
          <w:szCs w:val="24"/>
        </w:rPr>
        <w:t>.</w:t>
      </w:r>
    </w:p>
    <w:p w:rsidR="00047152" w:rsidRDefault="00047152" w:rsidP="00047152">
      <w:pPr>
        <w:pStyle w:val="PargrafodaLista"/>
        <w:autoSpaceDE w:val="0"/>
        <w:autoSpaceDN w:val="0"/>
        <w:adjustRightInd w:val="0"/>
        <w:spacing w:after="0" w:line="240" w:lineRule="auto"/>
        <w:ind w:left="1134"/>
        <w:jc w:val="both"/>
        <w:rPr>
          <w:rFonts w:ascii="Arial" w:hAnsi="Arial" w:cs="Arial"/>
          <w:sz w:val="24"/>
          <w:szCs w:val="24"/>
        </w:rPr>
      </w:pPr>
    </w:p>
    <w:p w:rsidR="00047152" w:rsidRDefault="00C1541D" w:rsidP="00047152">
      <w:pPr>
        <w:pStyle w:val="PargrafodaLista"/>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 xml:space="preserve">Cada disco </w:t>
      </w:r>
      <w:r w:rsidR="00737C56">
        <w:rPr>
          <w:rFonts w:ascii="Arial" w:hAnsi="Arial" w:cs="Arial"/>
          <w:sz w:val="24"/>
          <w:szCs w:val="24"/>
        </w:rPr>
        <w:t xml:space="preserve">da arquitetura </w:t>
      </w:r>
      <w:r w:rsidR="00047152">
        <w:rPr>
          <w:rFonts w:ascii="Arial" w:hAnsi="Arial" w:cs="Arial"/>
          <w:sz w:val="24"/>
          <w:szCs w:val="24"/>
        </w:rPr>
        <w:t>SSD padrão deve observar as seguintes características técnicas:</w:t>
      </w:r>
    </w:p>
    <w:p w:rsidR="00047152" w:rsidRDefault="00047152" w:rsidP="00047152">
      <w:pPr>
        <w:pStyle w:val="PargrafodaList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Interf</w:t>
      </w:r>
      <w:r w:rsidR="00814147">
        <w:rPr>
          <w:rFonts w:ascii="Arial" w:hAnsi="Arial" w:cs="Arial"/>
          <w:sz w:val="24"/>
          <w:szCs w:val="24"/>
        </w:rPr>
        <w:t xml:space="preserve">ace de comunicação: SAS 12 </w:t>
      </w:r>
      <w:proofErr w:type="spellStart"/>
      <w:r w:rsidR="00814147">
        <w:rPr>
          <w:rFonts w:ascii="Arial" w:hAnsi="Arial" w:cs="Arial"/>
          <w:sz w:val="24"/>
          <w:szCs w:val="24"/>
        </w:rPr>
        <w:t>Gbps</w:t>
      </w:r>
      <w:proofErr w:type="spellEnd"/>
      <w:r w:rsidR="00814147">
        <w:rPr>
          <w:rFonts w:ascii="Arial" w:hAnsi="Arial" w:cs="Arial"/>
          <w:sz w:val="24"/>
          <w:szCs w:val="24"/>
        </w:rPr>
        <w:t xml:space="preserve"> ou SAS 6 </w:t>
      </w:r>
      <w:proofErr w:type="spellStart"/>
      <w:r w:rsidR="00814147">
        <w:rPr>
          <w:rFonts w:ascii="Arial" w:hAnsi="Arial" w:cs="Arial"/>
          <w:sz w:val="24"/>
          <w:szCs w:val="24"/>
        </w:rPr>
        <w:t>Gbps</w:t>
      </w:r>
      <w:proofErr w:type="spellEnd"/>
      <w:r w:rsidR="00814147">
        <w:rPr>
          <w:rFonts w:ascii="Arial" w:hAnsi="Arial" w:cs="Arial"/>
          <w:sz w:val="24"/>
          <w:szCs w:val="24"/>
        </w:rPr>
        <w:t>;</w:t>
      </w:r>
    </w:p>
    <w:p w:rsidR="00047152" w:rsidRDefault="00047152" w:rsidP="00047152">
      <w:pPr>
        <w:pStyle w:val="PargrafodaList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Capacidade mínima: 1,6 TB;</w:t>
      </w:r>
    </w:p>
    <w:p w:rsidR="00047152" w:rsidRDefault="00047152" w:rsidP="00047152">
      <w:pPr>
        <w:pStyle w:val="PargrafodaList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Capacidade máxima: </w:t>
      </w:r>
      <w:r w:rsidR="007B56B6">
        <w:rPr>
          <w:rFonts w:ascii="Arial" w:hAnsi="Arial" w:cs="Arial"/>
          <w:sz w:val="24"/>
          <w:szCs w:val="24"/>
        </w:rPr>
        <w:t>3,84</w:t>
      </w:r>
      <w:r>
        <w:rPr>
          <w:rFonts w:ascii="Arial" w:hAnsi="Arial" w:cs="Arial"/>
          <w:sz w:val="24"/>
          <w:szCs w:val="24"/>
        </w:rPr>
        <w:t xml:space="preserve"> TB.</w:t>
      </w:r>
    </w:p>
    <w:p w:rsidR="008C5B85" w:rsidRDefault="008C5B85" w:rsidP="008C5B85">
      <w:pPr>
        <w:pStyle w:val="PargrafodaLista"/>
        <w:ind w:left="1728"/>
        <w:jc w:val="both"/>
        <w:rPr>
          <w:rFonts w:ascii="Arial" w:hAnsi="Arial" w:cs="Arial"/>
          <w:sz w:val="24"/>
          <w:szCs w:val="24"/>
        </w:rPr>
      </w:pPr>
    </w:p>
    <w:p w:rsidR="000201E7" w:rsidRPr="000201E7" w:rsidRDefault="00881361" w:rsidP="008C5B85">
      <w:pPr>
        <w:pStyle w:val="PargrafodaLista"/>
        <w:numPr>
          <w:ilvl w:val="3"/>
          <w:numId w:val="1"/>
        </w:numPr>
        <w:autoSpaceDE w:val="0"/>
        <w:autoSpaceDN w:val="0"/>
        <w:adjustRightInd w:val="0"/>
        <w:spacing w:after="0" w:line="240" w:lineRule="auto"/>
        <w:ind w:left="1134" w:hanging="1134"/>
        <w:jc w:val="both"/>
        <w:rPr>
          <w:rFonts w:ascii="Arial" w:hAnsi="Arial" w:cs="Arial"/>
          <w:i/>
          <w:sz w:val="24"/>
          <w:szCs w:val="24"/>
        </w:rPr>
      </w:pPr>
      <w:r>
        <w:rPr>
          <w:rFonts w:ascii="Arial" w:hAnsi="Arial" w:cs="Arial"/>
          <w:sz w:val="24"/>
          <w:szCs w:val="24"/>
        </w:rPr>
        <w:t>Disco de estado sólido proprietário (SSD proprietári</w:t>
      </w:r>
      <w:r w:rsidR="00737C56">
        <w:rPr>
          <w:rFonts w:ascii="Arial" w:hAnsi="Arial" w:cs="Arial"/>
          <w:sz w:val="24"/>
          <w:szCs w:val="24"/>
        </w:rPr>
        <w:t>a</w:t>
      </w:r>
      <w:r>
        <w:rPr>
          <w:rFonts w:ascii="Arial" w:hAnsi="Arial" w:cs="Arial"/>
          <w:sz w:val="24"/>
          <w:szCs w:val="24"/>
        </w:rPr>
        <w:t xml:space="preserve">): dispositivo de </w:t>
      </w:r>
      <w:r w:rsidR="00906B58">
        <w:rPr>
          <w:rFonts w:ascii="Arial" w:hAnsi="Arial" w:cs="Arial"/>
          <w:sz w:val="24"/>
          <w:szCs w:val="24"/>
        </w:rPr>
        <w:t>armazenamento</w:t>
      </w:r>
      <w:r w:rsidR="00E20CAB">
        <w:rPr>
          <w:rFonts w:ascii="Arial" w:hAnsi="Arial" w:cs="Arial"/>
          <w:sz w:val="24"/>
          <w:szCs w:val="24"/>
        </w:rPr>
        <w:t xml:space="preserve"> </w:t>
      </w:r>
      <w:r>
        <w:rPr>
          <w:rFonts w:ascii="Arial" w:hAnsi="Arial" w:cs="Arial"/>
          <w:sz w:val="24"/>
          <w:szCs w:val="24"/>
        </w:rPr>
        <w:t xml:space="preserve">sem partes móveis </w:t>
      </w:r>
      <w:r w:rsidR="00906B58">
        <w:rPr>
          <w:rFonts w:ascii="Arial" w:hAnsi="Arial" w:cs="Arial"/>
          <w:sz w:val="24"/>
          <w:szCs w:val="24"/>
        </w:rPr>
        <w:t xml:space="preserve">e </w:t>
      </w:r>
      <w:r>
        <w:rPr>
          <w:rFonts w:ascii="Arial" w:hAnsi="Arial" w:cs="Arial"/>
          <w:sz w:val="24"/>
          <w:szCs w:val="24"/>
        </w:rPr>
        <w:t>embalado em formato propriet</w:t>
      </w:r>
      <w:r w:rsidR="00906B58">
        <w:rPr>
          <w:rFonts w:ascii="Arial" w:hAnsi="Arial" w:cs="Arial"/>
          <w:sz w:val="24"/>
          <w:szCs w:val="24"/>
        </w:rPr>
        <w:t>ário.</w:t>
      </w:r>
      <w:r w:rsidR="00C25993">
        <w:rPr>
          <w:rFonts w:ascii="Arial" w:hAnsi="Arial" w:cs="Arial"/>
          <w:sz w:val="24"/>
          <w:szCs w:val="24"/>
        </w:rPr>
        <w:t xml:space="preserve"> </w:t>
      </w:r>
      <w:r w:rsidR="007A19DD">
        <w:rPr>
          <w:rFonts w:ascii="Arial" w:hAnsi="Arial" w:cs="Arial"/>
          <w:sz w:val="24"/>
          <w:szCs w:val="24"/>
        </w:rPr>
        <w:t xml:space="preserve">Deve possuir </w:t>
      </w:r>
      <w:r w:rsidR="00652C0B">
        <w:rPr>
          <w:rFonts w:ascii="Arial" w:hAnsi="Arial" w:cs="Arial"/>
          <w:sz w:val="24"/>
          <w:szCs w:val="24"/>
        </w:rPr>
        <w:t xml:space="preserve">arquitetura </w:t>
      </w:r>
      <w:r w:rsidR="000201E7">
        <w:rPr>
          <w:rFonts w:ascii="Arial" w:hAnsi="Arial" w:cs="Arial"/>
          <w:sz w:val="24"/>
          <w:szCs w:val="24"/>
        </w:rPr>
        <w:t>proprietária desenvolvida pelo próprio fabricante</w:t>
      </w:r>
      <w:r w:rsidR="00163230">
        <w:rPr>
          <w:rFonts w:ascii="Arial" w:hAnsi="Arial" w:cs="Arial"/>
          <w:sz w:val="24"/>
          <w:szCs w:val="24"/>
        </w:rPr>
        <w:t xml:space="preserve"> do Subsistema de disco e </w:t>
      </w:r>
      <w:r w:rsidR="000201E7">
        <w:rPr>
          <w:rFonts w:ascii="Arial" w:hAnsi="Arial" w:cs="Arial"/>
          <w:sz w:val="24"/>
          <w:szCs w:val="24"/>
        </w:rPr>
        <w:t>que propicie o aumento do desempenho e da densidade.</w:t>
      </w:r>
    </w:p>
    <w:p w:rsidR="00047152" w:rsidRDefault="00047152" w:rsidP="00047152">
      <w:pPr>
        <w:pStyle w:val="PargrafodaLista"/>
        <w:autoSpaceDE w:val="0"/>
        <w:autoSpaceDN w:val="0"/>
        <w:adjustRightInd w:val="0"/>
        <w:spacing w:after="0" w:line="240" w:lineRule="auto"/>
        <w:ind w:left="1134"/>
        <w:jc w:val="both"/>
        <w:rPr>
          <w:rFonts w:ascii="Arial" w:hAnsi="Arial" w:cs="Arial"/>
          <w:sz w:val="24"/>
          <w:szCs w:val="24"/>
        </w:rPr>
      </w:pPr>
    </w:p>
    <w:p w:rsidR="00047152" w:rsidRDefault="00737C56" w:rsidP="00047152">
      <w:pPr>
        <w:pStyle w:val="PargrafodaLista"/>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 xml:space="preserve">Cada disco da </w:t>
      </w:r>
      <w:r w:rsidR="00047152">
        <w:rPr>
          <w:rFonts w:ascii="Arial" w:hAnsi="Arial" w:cs="Arial"/>
          <w:sz w:val="24"/>
          <w:szCs w:val="24"/>
        </w:rPr>
        <w:t>arquitetura SSD proprietári</w:t>
      </w:r>
      <w:r>
        <w:rPr>
          <w:rFonts w:ascii="Arial" w:hAnsi="Arial" w:cs="Arial"/>
          <w:sz w:val="24"/>
          <w:szCs w:val="24"/>
        </w:rPr>
        <w:t>a</w:t>
      </w:r>
      <w:r w:rsidR="00047152">
        <w:rPr>
          <w:rFonts w:ascii="Arial" w:hAnsi="Arial" w:cs="Arial"/>
          <w:sz w:val="24"/>
          <w:szCs w:val="24"/>
        </w:rPr>
        <w:t xml:space="preserve"> deve observar as seguintes características técnicas:</w:t>
      </w:r>
    </w:p>
    <w:p w:rsidR="00047152" w:rsidRPr="00047152" w:rsidRDefault="00047152" w:rsidP="00047152">
      <w:pPr>
        <w:pStyle w:val="PargrafodaLista"/>
        <w:numPr>
          <w:ilvl w:val="0"/>
          <w:numId w:val="9"/>
        </w:numPr>
        <w:autoSpaceDE w:val="0"/>
        <w:autoSpaceDN w:val="0"/>
        <w:adjustRightInd w:val="0"/>
        <w:spacing w:after="0" w:line="240" w:lineRule="auto"/>
        <w:jc w:val="both"/>
        <w:rPr>
          <w:rFonts w:ascii="Arial" w:hAnsi="Arial" w:cs="Arial"/>
          <w:i/>
          <w:sz w:val="24"/>
          <w:szCs w:val="24"/>
        </w:rPr>
      </w:pPr>
      <w:r>
        <w:rPr>
          <w:rFonts w:ascii="Arial" w:hAnsi="Arial" w:cs="Arial"/>
          <w:sz w:val="24"/>
          <w:szCs w:val="24"/>
        </w:rPr>
        <w:t>Interface de comun</w:t>
      </w:r>
      <w:r w:rsidR="00737C56">
        <w:rPr>
          <w:rFonts w:ascii="Arial" w:hAnsi="Arial" w:cs="Arial"/>
          <w:sz w:val="24"/>
          <w:szCs w:val="24"/>
        </w:rPr>
        <w:t>i</w:t>
      </w:r>
      <w:r>
        <w:rPr>
          <w:rFonts w:ascii="Arial" w:hAnsi="Arial" w:cs="Arial"/>
          <w:sz w:val="24"/>
          <w:szCs w:val="24"/>
        </w:rPr>
        <w:t xml:space="preserve">cação: SAS 12 </w:t>
      </w:r>
      <w:proofErr w:type="spellStart"/>
      <w:r>
        <w:rPr>
          <w:rFonts w:ascii="Arial" w:hAnsi="Arial" w:cs="Arial"/>
          <w:sz w:val="24"/>
          <w:szCs w:val="24"/>
        </w:rPr>
        <w:t>Gbps</w:t>
      </w:r>
      <w:proofErr w:type="spellEnd"/>
      <w:r>
        <w:rPr>
          <w:rFonts w:ascii="Arial" w:hAnsi="Arial" w:cs="Arial"/>
          <w:sz w:val="24"/>
          <w:szCs w:val="24"/>
        </w:rPr>
        <w:t xml:space="preserve"> ou </w:t>
      </w:r>
      <w:r w:rsidR="00814147">
        <w:rPr>
          <w:rFonts w:ascii="Arial" w:hAnsi="Arial" w:cs="Arial"/>
          <w:sz w:val="24"/>
          <w:szCs w:val="24"/>
        </w:rPr>
        <w:t xml:space="preserve">SAS 6 </w:t>
      </w:r>
      <w:proofErr w:type="spellStart"/>
      <w:r w:rsidR="00814147">
        <w:rPr>
          <w:rFonts w:ascii="Arial" w:hAnsi="Arial" w:cs="Arial"/>
          <w:sz w:val="24"/>
          <w:szCs w:val="24"/>
        </w:rPr>
        <w:t>Gbps</w:t>
      </w:r>
      <w:proofErr w:type="spellEnd"/>
      <w:r w:rsidR="00814147" w:rsidRPr="00814147">
        <w:rPr>
          <w:rFonts w:ascii="Arial" w:hAnsi="Arial" w:cs="Arial"/>
          <w:sz w:val="24"/>
          <w:szCs w:val="24"/>
        </w:rPr>
        <w:t xml:space="preserve"> ou </w:t>
      </w:r>
      <w:r w:rsidRPr="0040270F">
        <w:rPr>
          <w:rFonts w:ascii="Arial" w:hAnsi="Arial" w:cs="Arial"/>
          <w:i/>
          <w:sz w:val="24"/>
          <w:szCs w:val="24"/>
        </w:rPr>
        <w:t xml:space="preserve">PCI </w:t>
      </w:r>
      <w:r w:rsidR="00FB1FCC" w:rsidRPr="0040270F">
        <w:rPr>
          <w:rFonts w:ascii="Arial" w:hAnsi="Arial" w:cs="Arial"/>
          <w:i/>
          <w:sz w:val="24"/>
          <w:szCs w:val="24"/>
        </w:rPr>
        <w:t xml:space="preserve">Express </w:t>
      </w:r>
      <w:r w:rsidRPr="0040270F">
        <w:rPr>
          <w:rFonts w:ascii="Arial" w:hAnsi="Arial" w:cs="Arial"/>
          <w:i/>
          <w:sz w:val="24"/>
          <w:szCs w:val="24"/>
        </w:rPr>
        <w:t>Gen3</w:t>
      </w:r>
      <w:r>
        <w:rPr>
          <w:rFonts w:ascii="Arial" w:hAnsi="Arial" w:cs="Arial"/>
          <w:sz w:val="24"/>
          <w:szCs w:val="24"/>
        </w:rPr>
        <w:t xml:space="preserve"> ou </w:t>
      </w:r>
      <w:proofErr w:type="spellStart"/>
      <w:r>
        <w:rPr>
          <w:rFonts w:ascii="Arial" w:hAnsi="Arial" w:cs="Arial"/>
          <w:sz w:val="24"/>
          <w:szCs w:val="24"/>
        </w:rPr>
        <w:t>Infiniband</w:t>
      </w:r>
      <w:proofErr w:type="spellEnd"/>
      <w:r>
        <w:rPr>
          <w:rFonts w:ascii="Arial" w:hAnsi="Arial" w:cs="Arial"/>
          <w:sz w:val="24"/>
          <w:szCs w:val="24"/>
        </w:rPr>
        <w:t>;</w:t>
      </w:r>
    </w:p>
    <w:p w:rsidR="00047152" w:rsidRPr="00047152" w:rsidRDefault="00047152" w:rsidP="00047152">
      <w:pPr>
        <w:pStyle w:val="PargrafodaLista"/>
        <w:numPr>
          <w:ilvl w:val="0"/>
          <w:numId w:val="9"/>
        </w:numPr>
        <w:autoSpaceDE w:val="0"/>
        <w:autoSpaceDN w:val="0"/>
        <w:adjustRightInd w:val="0"/>
        <w:spacing w:after="0" w:line="240" w:lineRule="auto"/>
        <w:jc w:val="both"/>
        <w:rPr>
          <w:rFonts w:ascii="Arial" w:hAnsi="Arial" w:cs="Arial"/>
          <w:i/>
          <w:sz w:val="24"/>
          <w:szCs w:val="24"/>
        </w:rPr>
      </w:pPr>
      <w:r>
        <w:rPr>
          <w:rFonts w:ascii="Arial" w:hAnsi="Arial" w:cs="Arial"/>
          <w:sz w:val="24"/>
          <w:szCs w:val="24"/>
        </w:rPr>
        <w:t xml:space="preserve">Capacidade mínima: </w:t>
      </w:r>
      <w:r w:rsidR="00814147">
        <w:rPr>
          <w:rFonts w:ascii="Arial" w:hAnsi="Arial" w:cs="Arial"/>
          <w:sz w:val="24"/>
          <w:szCs w:val="24"/>
        </w:rPr>
        <w:t>3,84</w:t>
      </w:r>
      <w:r>
        <w:rPr>
          <w:rFonts w:ascii="Arial" w:hAnsi="Arial" w:cs="Arial"/>
          <w:sz w:val="24"/>
          <w:szCs w:val="24"/>
        </w:rPr>
        <w:t xml:space="preserve"> TB;</w:t>
      </w:r>
    </w:p>
    <w:p w:rsidR="00047152" w:rsidRPr="00652C0B" w:rsidRDefault="00047152" w:rsidP="00047152">
      <w:pPr>
        <w:pStyle w:val="PargrafodaLista"/>
        <w:numPr>
          <w:ilvl w:val="0"/>
          <w:numId w:val="9"/>
        </w:numPr>
        <w:autoSpaceDE w:val="0"/>
        <w:autoSpaceDN w:val="0"/>
        <w:adjustRightInd w:val="0"/>
        <w:spacing w:after="0" w:line="240" w:lineRule="auto"/>
        <w:jc w:val="both"/>
        <w:rPr>
          <w:rFonts w:ascii="Arial" w:hAnsi="Arial" w:cs="Arial"/>
          <w:i/>
          <w:sz w:val="24"/>
          <w:szCs w:val="24"/>
        </w:rPr>
      </w:pPr>
      <w:r>
        <w:rPr>
          <w:rFonts w:ascii="Arial" w:hAnsi="Arial" w:cs="Arial"/>
          <w:sz w:val="24"/>
          <w:szCs w:val="24"/>
        </w:rPr>
        <w:t>Capacidade máxima: 7,68 TB.</w:t>
      </w:r>
    </w:p>
    <w:p w:rsidR="009513C6" w:rsidRDefault="009513C6" w:rsidP="009513C6">
      <w:pPr>
        <w:pStyle w:val="PargrafodaLista"/>
        <w:ind w:left="851"/>
        <w:jc w:val="both"/>
        <w:rPr>
          <w:rFonts w:ascii="Arial" w:hAnsi="Arial" w:cs="Arial"/>
          <w:b/>
          <w:sz w:val="24"/>
          <w:szCs w:val="24"/>
        </w:rPr>
      </w:pPr>
    </w:p>
    <w:p w:rsidR="00075DAF" w:rsidRDefault="00075DAF" w:rsidP="008055B2">
      <w:pPr>
        <w:pStyle w:val="PargrafodaLista"/>
        <w:numPr>
          <w:ilvl w:val="1"/>
          <w:numId w:val="1"/>
        </w:numPr>
        <w:ind w:left="851" w:hanging="851"/>
        <w:jc w:val="both"/>
        <w:rPr>
          <w:rFonts w:ascii="Arial" w:hAnsi="Arial" w:cs="Arial"/>
          <w:b/>
          <w:sz w:val="24"/>
          <w:szCs w:val="24"/>
        </w:rPr>
      </w:pPr>
      <w:r>
        <w:rPr>
          <w:rFonts w:ascii="Arial" w:hAnsi="Arial" w:cs="Arial"/>
          <w:b/>
          <w:sz w:val="24"/>
          <w:szCs w:val="24"/>
        </w:rPr>
        <w:t>Memória Cache</w:t>
      </w:r>
    </w:p>
    <w:p w:rsidR="003D7F2E" w:rsidRDefault="003D7F2E" w:rsidP="003D7F2E">
      <w:pPr>
        <w:pStyle w:val="PargrafodaLista"/>
        <w:ind w:left="851"/>
        <w:jc w:val="both"/>
        <w:rPr>
          <w:rFonts w:ascii="Arial" w:hAnsi="Arial" w:cs="Arial"/>
          <w:b/>
          <w:sz w:val="24"/>
          <w:szCs w:val="24"/>
        </w:rPr>
      </w:pPr>
    </w:p>
    <w:p w:rsidR="003D7F2E" w:rsidRDefault="003D7F2E" w:rsidP="003D7F2E">
      <w:pPr>
        <w:pStyle w:val="PargrafodaLista"/>
        <w:numPr>
          <w:ilvl w:val="2"/>
          <w:numId w:val="1"/>
        </w:numPr>
        <w:ind w:left="851" w:hanging="851"/>
        <w:jc w:val="both"/>
        <w:rPr>
          <w:rFonts w:ascii="Arial" w:hAnsi="Arial" w:cs="Arial"/>
          <w:sz w:val="24"/>
          <w:szCs w:val="24"/>
        </w:rPr>
      </w:pPr>
      <w:r>
        <w:rPr>
          <w:rFonts w:ascii="Arial" w:hAnsi="Arial" w:cs="Arial"/>
          <w:sz w:val="24"/>
          <w:szCs w:val="24"/>
        </w:rPr>
        <w:t>Cada Subsistema de Disco deverá possuir, no mínimo, 256</w:t>
      </w:r>
      <w:r w:rsidR="00293248">
        <w:rPr>
          <w:rFonts w:ascii="Arial" w:hAnsi="Arial" w:cs="Arial"/>
          <w:sz w:val="24"/>
          <w:szCs w:val="24"/>
        </w:rPr>
        <w:t xml:space="preserve"> GB (duzentos e cinquenta e seis Gigabytes) de memória cache.</w:t>
      </w:r>
    </w:p>
    <w:p w:rsidR="00293248" w:rsidRDefault="00293248" w:rsidP="00293248">
      <w:pPr>
        <w:pStyle w:val="PargrafodaLista"/>
        <w:ind w:left="851"/>
        <w:jc w:val="both"/>
        <w:rPr>
          <w:rFonts w:ascii="Arial" w:hAnsi="Arial" w:cs="Arial"/>
          <w:sz w:val="24"/>
          <w:szCs w:val="24"/>
        </w:rPr>
      </w:pPr>
    </w:p>
    <w:p w:rsidR="00293248" w:rsidRDefault="00293248" w:rsidP="003D7F2E">
      <w:pPr>
        <w:pStyle w:val="PargrafodaLista"/>
        <w:numPr>
          <w:ilvl w:val="2"/>
          <w:numId w:val="1"/>
        </w:numPr>
        <w:ind w:left="851" w:hanging="851"/>
        <w:jc w:val="both"/>
        <w:rPr>
          <w:rFonts w:ascii="Arial" w:hAnsi="Arial" w:cs="Arial"/>
          <w:sz w:val="24"/>
          <w:szCs w:val="24"/>
        </w:rPr>
      </w:pPr>
      <w:r>
        <w:rPr>
          <w:rFonts w:ascii="Arial" w:hAnsi="Arial" w:cs="Arial"/>
          <w:sz w:val="24"/>
          <w:szCs w:val="24"/>
        </w:rPr>
        <w:t>Cada Subsistema de Disco deverá possuir, no mínimo, 16 GB (dezesseis Gigabytes) de Memória Cache de escrita redundante – NVS (</w:t>
      </w:r>
      <w:r w:rsidRPr="00293248">
        <w:rPr>
          <w:rFonts w:ascii="Arial" w:hAnsi="Arial" w:cs="Arial"/>
          <w:i/>
          <w:sz w:val="24"/>
          <w:szCs w:val="24"/>
        </w:rPr>
        <w:t>Non-</w:t>
      </w:r>
      <w:proofErr w:type="spellStart"/>
      <w:r w:rsidRPr="00293248">
        <w:rPr>
          <w:rFonts w:ascii="Arial" w:hAnsi="Arial" w:cs="Arial"/>
          <w:i/>
          <w:sz w:val="24"/>
          <w:szCs w:val="24"/>
        </w:rPr>
        <w:t>volatile</w:t>
      </w:r>
      <w:proofErr w:type="spellEnd"/>
      <w:r w:rsidRPr="00293248">
        <w:rPr>
          <w:rFonts w:ascii="Arial" w:hAnsi="Arial" w:cs="Arial"/>
          <w:i/>
          <w:sz w:val="24"/>
          <w:szCs w:val="24"/>
        </w:rPr>
        <w:t xml:space="preserve"> </w:t>
      </w:r>
      <w:proofErr w:type="spellStart"/>
      <w:r w:rsidRPr="00293248">
        <w:rPr>
          <w:rFonts w:ascii="Arial" w:hAnsi="Arial" w:cs="Arial"/>
          <w:i/>
          <w:sz w:val="24"/>
          <w:szCs w:val="24"/>
        </w:rPr>
        <w:t>Storage</w:t>
      </w:r>
      <w:proofErr w:type="spellEnd"/>
      <w:r>
        <w:rPr>
          <w:rFonts w:ascii="Arial" w:hAnsi="Arial" w:cs="Arial"/>
          <w:sz w:val="24"/>
          <w:szCs w:val="24"/>
        </w:rPr>
        <w:t>).</w:t>
      </w:r>
    </w:p>
    <w:p w:rsidR="00293248" w:rsidRPr="00293248" w:rsidRDefault="00293248" w:rsidP="00293248">
      <w:pPr>
        <w:pStyle w:val="PargrafodaLista"/>
        <w:rPr>
          <w:rFonts w:ascii="Arial" w:hAnsi="Arial" w:cs="Arial"/>
          <w:sz w:val="24"/>
          <w:szCs w:val="24"/>
        </w:rPr>
      </w:pPr>
    </w:p>
    <w:p w:rsidR="00293248" w:rsidRPr="003D7F2E" w:rsidRDefault="00293248" w:rsidP="003D7F2E">
      <w:pPr>
        <w:pStyle w:val="PargrafodaLista"/>
        <w:numPr>
          <w:ilvl w:val="2"/>
          <w:numId w:val="1"/>
        </w:numPr>
        <w:ind w:left="851" w:hanging="851"/>
        <w:jc w:val="both"/>
        <w:rPr>
          <w:rFonts w:ascii="Arial" w:hAnsi="Arial" w:cs="Arial"/>
          <w:sz w:val="24"/>
          <w:szCs w:val="24"/>
        </w:rPr>
      </w:pPr>
      <w:r>
        <w:rPr>
          <w:rFonts w:ascii="Arial" w:hAnsi="Arial" w:cs="Arial"/>
          <w:sz w:val="24"/>
          <w:szCs w:val="24"/>
        </w:rPr>
        <w:t>Todos os Subsistemas de Disco deverão prover mecanismos que garantam a integridade dos dados residentes em cache nos casos de falta de energia.</w:t>
      </w:r>
    </w:p>
    <w:p w:rsidR="003D7F2E" w:rsidRDefault="003D7F2E" w:rsidP="003D7F2E">
      <w:pPr>
        <w:pStyle w:val="PargrafodaLista"/>
        <w:ind w:left="851"/>
        <w:jc w:val="both"/>
        <w:rPr>
          <w:rFonts w:ascii="Arial" w:hAnsi="Arial" w:cs="Arial"/>
          <w:b/>
          <w:sz w:val="24"/>
          <w:szCs w:val="24"/>
        </w:rPr>
      </w:pPr>
    </w:p>
    <w:p w:rsidR="00075DAF" w:rsidRDefault="00C959FF" w:rsidP="008055B2">
      <w:pPr>
        <w:pStyle w:val="PargrafodaLista"/>
        <w:numPr>
          <w:ilvl w:val="1"/>
          <w:numId w:val="1"/>
        </w:numPr>
        <w:ind w:left="851" w:hanging="851"/>
        <w:jc w:val="both"/>
        <w:rPr>
          <w:rFonts w:ascii="Arial" w:hAnsi="Arial" w:cs="Arial"/>
          <w:b/>
          <w:sz w:val="24"/>
          <w:szCs w:val="24"/>
        </w:rPr>
      </w:pPr>
      <w:r>
        <w:rPr>
          <w:rFonts w:ascii="Arial" w:hAnsi="Arial" w:cs="Arial"/>
          <w:b/>
          <w:sz w:val="24"/>
          <w:szCs w:val="24"/>
        </w:rPr>
        <w:t xml:space="preserve">Métricas de </w:t>
      </w:r>
      <w:r w:rsidR="00075DAF">
        <w:rPr>
          <w:rFonts w:ascii="Arial" w:hAnsi="Arial" w:cs="Arial"/>
          <w:b/>
          <w:sz w:val="24"/>
          <w:szCs w:val="24"/>
        </w:rPr>
        <w:t>Desempenho</w:t>
      </w:r>
    </w:p>
    <w:p w:rsidR="009513C6" w:rsidRDefault="009513C6" w:rsidP="009513C6">
      <w:pPr>
        <w:pStyle w:val="PargrafodaLista"/>
        <w:ind w:left="851"/>
        <w:jc w:val="both"/>
        <w:rPr>
          <w:rFonts w:ascii="Arial" w:hAnsi="Arial" w:cs="Arial"/>
          <w:b/>
          <w:sz w:val="24"/>
          <w:szCs w:val="24"/>
        </w:rPr>
      </w:pPr>
    </w:p>
    <w:p w:rsidR="00C31671" w:rsidRDefault="00C31671"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A medição das métricas de desempenho deverá ser feita considerando-se a configuração final da Solução proposta, inclusive no tocante a</w:t>
      </w:r>
      <w:r w:rsidR="00252142">
        <w:rPr>
          <w:rFonts w:ascii="Arial" w:hAnsi="Arial" w:cs="Arial"/>
          <w:sz w:val="24"/>
          <w:szCs w:val="24"/>
        </w:rPr>
        <w:t xml:space="preserve"> quantidade de</w:t>
      </w:r>
      <w:r>
        <w:rPr>
          <w:rFonts w:ascii="Arial" w:hAnsi="Arial" w:cs="Arial"/>
          <w:sz w:val="24"/>
          <w:szCs w:val="24"/>
        </w:rPr>
        <w:t xml:space="preserve"> discos e seus arranjos.</w:t>
      </w:r>
    </w:p>
    <w:p w:rsidR="00C31671" w:rsidRDefault="00C31671" w:rsidP="00C31671">
      <w:pPr>
        <w:pStyle w:val="PargrafodaLista"/>
        <w:ind w:left="851"/>
        <w:jc w:val="both"/>
        <w:rPr>
          <w:rFonts w:ascii="Arial" w:hAnsi="Arial" w:cs="Arial"/>
          <w:sz w:val="24"/>
          <w:szCs w:val="24"/>
        </w:rPr>
      </w:pPr>
    </w:p>
    <w:p w:rsidR="00252142" w:rsidRPr="003D365A" w:rsidRDefault="00252142" w:rsidP="00511258">
      <w:pPr>
        <w:pStyle w:val="PargrafodaLista"/>
        <w:numPr>
          <w:ilvl w:val="2"/>
          <w:numId w:val="1"/>
        </w:numPr>
        <w:ind w:left="851" w:hanging="851"/>
        <w:jc w:val="both"/>
        <w:rPr>
          <w:rFonts w:ascii="Arial" w:hAnsi="Arial" w:cs="Arial"/>
          <w:sz w:val="24"/>
          <w:szCs w:val="24"/>
        </w:rPr>
      </w:pPr>
      <w:r w:rsidRPr="003D365A">
        <w:rPr>
          <w:rFonts w:ascii="Arial" w:hAnsi="Arial" w:cs="Arial"/>
          <w:sz w:val="24"/>
          <w:szCs w:val="20"/>
        </w:rPr>
        <w:t>A medição das métricas de desempenho deverá ser realizada por meio de ferramenta (</w:t>
      </w:r>
      <w:r w:rsidRPr="003D365A">
        <w:rPr>
          <w:rFonts w:ascii="Arial" w:hAnsi="Arial" w:cs="Arial"/>
          <w:i/>
          <w:sz w:val="24"/>
          <w:szCs w:val="20"/>
        </w:rPr>
        <w:t>software</w:t>
      </w:r>
      <w:r w:rsidRPr="003D365A">
        <w:rPr>
          <w:rFonts w:ascii="Arial" w:hAnsi="Arial" w:cs="Arial"/>
          <w:sz w:val="24"/>
          <w:szCs w:val="20"/>
        </w:rPr>
        <w:t xml:space="preserve">) de modelagem destinada a elaboração de Soluções de armazenamento </w:t>
      </w:r>
      <w:r w:rsidR="007521B9">
        <w:rPr>
          <w:rFonts w:ascii="Arial" w:hAnsi="Arial" w:cs="Arial"/>
          <w:sz w:val="24"/>
          <w:szCs w:val="20"/>
        </w:rPr>
        <w:t xml:space="preserve">e </w:t>
      </w:r>
      <w:r w:rsidRPr="003D365A">
        <w:rPr>
          <w:rFonts w:ascii="Arial" w:hAnsi="Arial" w:cs="Arial"/>
          <w:sz w:val="24"/>
          <w:szCs w:val="20"/>
        </w:rPr>
        <w:t xml:space="preserve">que pertençam ao </w:t>
      </w:r>
      <w:r w:rsidR="007521B9">
        <w:rPr>
          <w:rFonts w:ascii="Arial" w:hAnsi="Arial" w:cs="Arial"/>
          <w:sz w:val="24"/>
          <w:szCs w:val="20"/>
        </w:rPr>
        <w:t xml:space="preserve">mesmo </w:t>
      </w:r>
      <w:r w:rsidRPr="003D365A">
        <w:rPr>
          <w:rFonts w:ascii="Arial" w:hAnsi="Arial" w:cs="Arial"/>
          <w:sz w:val="24"/>
          <w:szCs w:val="20"/>
        </w:rPr>
        <w:t xml:space="preserve">fabricante do Subsistema de Disco. Não serão aceitas simulações realizadas em planilhas eletrônicas ou </w:t>
      </w:r>
      <w:r w:rsidR="007521B9">
        <w:rPr>
          <w:rFonts w:ascii="Arial" w:hAnsi="Arial" w:cs="Arial"/>
          <w:sz w:val="24"/>
          <w:szCs w:val="20"/>
        </w:rPr>
        <w:t xml:space="preserve">ferramentas </w:t>
      </w:r>
      <w:r w:rsidR="009139ED" w:rsidRPr="003D365A">
        <w:rPr>
          <w:rFonts w:ascii="Arial" w:hAnsi="Arial" w:cs="Arial"/>
          <w:sz w:val="24"/>
          <w:szCs w:val="20"/>
        </w:rPr>
        <w:t>genéric</w:t>
      </w:r>
      <w:r w:rsidR="007521B9">
        <w:rPr>
          <w:rFonts w:ascii="Arial" w:hAnsi="Arial" w:cs="Arial"/>
          <w:sz w:val="24"/>
          <w:szCs w:val="20"/>
        </w:rPr>
        <w:t>a</w:t>
      </w:r>
      <w:r w:rsidR="009139ED" w:rsidRPr="003D365A">
        <w:rPr>
          <w:rFonts w:ascii="Arial" w:hAnsi="Arial" w:cs="Arial"/>
          <w:sz w:val="24"/>
          <w:szCs w:val="20"/>
        </w:rPr>
        <w:t>s</w:t>
      </w:r>
      <w:r w:rsidRPr="003D365A">
        <w:rPr>
          <w:rFonts w:ascii="Arial" w:hAnsi="Arial" w:cs="Arial"/>
          <w:sz w:val="24"/>
          <w:szCs w:val="20"/>
        </w:rPr>
        <w:t xml:space="preserve">. </w:t>
      </w:r>
      <w:r w:rsidR="009139ED" w:rsidRPr="003D365A">
        <w:rPr>
          <w:rFonts w:ascii="Arial" w:hAnsi="Arial" w:cs="Arial"/>
          <w:sz w:val="24"/>
          <w:szCs w:val="20"/>
        </w:rPr>
        <w:t xml:space="preserve">A proposta deverá </w:t>
      </w:r>
      <w:r w:rsidR="003D365A" w:rsidRPr="003D365A">
        <w:rPr>
          <w:rFonts w:ascii="Arial" w:hAnsi="Arial" w:cs="Arial"/>
          <w:sz w:val="24"/>
          <w:szCs w:val="20"/>
        </w:rPr>
        <w:t xml:space="preserve">reproduzir o relatório extraído da </w:t>
      </w:r>
      <w:r w:rsidR="003D365A">
        <w:rPr>
          <w:rFonts w:ascii="Arial" w:hAnsi="Arial" w:cs="Arial"/>
          <w:sz w:val="24"/>
          <w:szCs w:val="20"/>
        </w:rPr>
        <w:t xml:space="preserve">ferramenta utilizada e </w:t>
      </w:r>
      <w:r w:rsidR="009139ED" w:rsidRPr="003D365A">
        <w:rPr>
          <w:rFonts w:ascii="Arial" w:hAnsi="Arial" w:cs="Arial"/>
          <w:sz w:val="24"/>
          <w:szCs w:val="20"/>
        </w:rPr>
        <w:t xml:space="preserve">informar o nome da </w:t>
      </w:r>
      <w:r w:rsidRPr="003D365A">
        <w:rPr>
          <w:rFonts w:ascii="Arial" w:hAnsi="Arial" w:cs="Arial"/>
          <w:sz w:val="24"/>
          <w:szCs w:val="20"/>
        </w:rPr>
        <w:t>ferramenta</w:t>
      </w:r>
      <w:r w:rsidR="004C4E49" w:rsidRPr="003D365A">
        <w:rPr>
          <w:rFonts w:ascii="Arial" w:hAnsi="Arial" w:cs="Arial"/>
          <w:sz w:val="24"/>
          <w:szCs w:val="20"/>
        </w:rPr>
        <w:t>, as premissas utilizadas e os dados calculados.</w:t>
      </w:r>
    </w:p>
    <w:p w:rsidR="00252142" w:rsidRPr="00252142" w:rsidRDefault="00252142" w:rsidP="00252142">
      <w:pPr>
        <w:pStyle w:val="PargrafodaLista"/>
        <w:rPr>
          <w:rFonts w:ascii="Arial" w:hAnsi="Arial" w:cs="Arial"/>
          <w:sz w:val="24"/>
          <w:szCs w:val="24"/>
        </w:rPr>
      </w:pPr>
    </w:p>
    <w:p w:rsidR="00C44419" w:rsidRDefault="00C44419" w:rsidP="009513C6">
      <w:pPr>
        <w:pStyle w:val="PargrafodaLista"/>
        <w:numPr>
          <w:ilvl w:val="2"/>
          <w:numId w:val="1"/>
        </w:numPr>
        <w:ind w:left="851" w:hanging="851"/>
        <w:jc w:val="both"/>
        <w:rPr>
          <w:rFonts w:ascii="Arial" w:hAnsi="Arial" w:cs="Arial"/>
          <w:sz w:val="24"/>
          <w:szCs w:val="24"/>
        </w:rPr>
      </w:pPr>
      <w:r w:rsidRPr="00752E12">
        <w:rPr>
          <w:rFonts w:ascii="Arial" w:hAnsi="Arial" w:cs="Arial"/>
          <w:sz w:val="24"/>
          <w:szCs w:val="24"/>
        </w:rPr>
        <w:t xml:space="preserve">Cada </w:t>
      </w:r>
      <w:r>
        <w:rPr>
          <w:rFonts w:ascii="Arial" w:hAnsi="Arial" w:cs="Arial"/>
          <w:sz w:val="24"/>
          <w:szCs w:val="24"/>
        </w:rPr>
        <w:t>Subsistema de Disco deverá possuir métrica de desempenho correspondente</w:t>
      </w:r>
      <w:r w:rsidR="00DE47BF">
        <w:rPr>
          <w:rFonts w:ascii="Arial" w:hAnsi="Arial" w:cs="Arial"/>
          <w:sz w:val="24"/>
          <w:szCs w:val="24"/>
        </w:rPr>
        <w:t xml:space="preserve"> a</w:t>
      </w:r>
      <w:r>
        <w:rPr>
          <w:rFonts w:ascii="Arial" w:hAnsi="Arial" w:cs="Arial"/>
          <w:sz w:val="24"/>
          <w:szCs w:val="24"/>
        </w:rPr>
        <w:t>, no mínimo, 300.000 (trezentos mil) IOPS (</w:t>
      </w:r>
      <w:r w:rsidRPr="00585591">
        <w:rPr>
          <w:rFonts w:ascii="Arial" w:hAnsi="Arial" w:cs="Arial"/>
          <w:i/>
          <w:sz w:val="24"/>
          <w:szCs w:val="24"/>
        </w:rPr>
        <w:t xml:space="preserve">Input/Output </w:t>
      </w:r>
      <w:proofErr w:type="spellStart"/>
      <w:r w:rsidRPr="00585591">
        <w:rPr>
          <w:rFonts w:ascii="Arial" w:hAnsi="Arial" w:cs="Arial"/>
          <w:i/>
          <w:sz w:val="24"/>
          <w:szCs w:val="24"/>
        </w:rPr>
        <w:t>Operations</w:t>
      </w:r>
      <w:proofErr w:type="spellEnd"/>
      <w:r w:rsidRPr="00585591">
        <w:rPr>
          <w:rFonts w:ascii="Arial" w:hAnsi="Arial" w:cs="Arial"/>
          <w:i/>
          <w:sz w:val="24"/>
          <w:szCs w:val="24"/>
        </w:rPr>
        <w:t xml:space="preserve"> per </w:t>
      </w:r>
      <w:proofErr w:type="spellStart"/>
      <w:r w:rsidRPr="00585591">
        <w:rPr>
          <w:rFonts w:ascii="Arial" w:hAnsi="Arial" w:cs="Arial"/>
          <w:i/>
          <w:sz w:val="24"/>
          <w:szCs w:val="24"/>
        </w:rPr>
        <w:t>Second</w:t>
      </w:r>
      <w:proofErr w:type="spellEnd"/>
      <w:r w:rsidR="00C31671">
        <w:rPr>
          <w:rFonts w:ascii="Arial" w:hAnsi="Arial" w:cs="Arial"/>
          <w:sz w:val="24"/>
          <w:szCs w:val="24"/>
        </w:rPr>
        <w:t>, que deverá ser aferida observando-se as seguintes premissas:</w:t>
      </w:r>
    </w:p>
    <w:p w:rsidR="00C31671" w:rsidRDefault="00C31671" w:rsidP="00C31671">
      <w:pPr>
        <w:pStyle w:val="PargrafodaLista"/>
        <w:ind w:left="851"/>
        <w:jc w:val="both"/>
        <w:rPr>
          <w:rFonts w:ascii="Arial" w:hAnsi="Arial" w:cs="Arial"/>
          <w:sz w:val="24"/>
          <w:szCs w:val="24"/>
        </w:rPr>
      </w:pPr>
    </w:p>
    <w:p w:rsidR="00C31671" w:rsidRDefault="00C31671" w:rsidP="00C31671">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Perfil da carga de trabalho:</w:t>
      </w:r>
    </w:p>
    <w:p w:rsidR="00C31671" w:rsidRDefault="00C31671" w:rsidP="00C31671">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0" w:type="auto"/>
        <w:tblInd w:w="851" w:type="dxa"/>
        <w:tblLook w:val="04A0" w:firstRow="1" w:lastRow="0" w:firstColumn="1" w:lastColumn="0" w:noHBand="0" w:noVBand="1"/>
      </w:tblPr>
      <w:tblGrid>
        <w:gridCol w:w="4247"/>
        <w:gridCol w:w="1701"/>
        <w:gridCol w:w="1695"/>
      </w:tblGrid>
      <w:tr w:rsidR="00AE3F4D" w:rsidRPr="00117C6A" w:rsidTr="00AE3F4D">
        <w:tc>
          <w:tcPr>
            <w:tcW w:w="4247" w:type="dxa"/>
            <w:vMerge w:val="restart"/>
            <w:shd w:val="pct15" w:color="auto" w:fill="auto"/>
            <w:vAlign w:val="center"/>
          </w:tcPr>
          <w:p w:rsidR="00AE3F4D" w:rsidRPr="00AE3F4D" w:rsidRDefault="00AE3F4D" w:rsidP="00AE3F4D">
            <w:pPr>
              <w:pStyle w:val="PargrafodaLista"/>
              <w:spacing w:before="60" w:after="60"/>
              <w:ind w:left="0"/>
              <w:rPr>
                <w:rFonts w:ascii="Arial" w:hAnsi="Arial" w:cs="Arial"/>
                <w:b/>
                <w:sz w:val="20"/>
                <w:szCs w:val="24"/>
              </w:rPr>
            </w:pPr>
            <w:r>
              <w:rPr>
                <w:rFonts w:ascii="Arial" w:hAnsi="Arial" w:cs="Arial"/>
                <w:b/>
                <w:sz w:val="20"/>
                <w:szCs w:val="24"/>
              </w:rPr>
              <w:t>Premissa</w:t>
            </w:r>
          </w:p>
        </w:tc>
        <w:tc>
          <w:tcPr>
            <w:tcW w:w="3396" w:type="dxa"/>
            <w:gridSpan w:val="2"/>
            <w:shd w:val="pct15" w:color="auto" w:fill="auto"/>
            <w:vAlign w:val="center"/>
          </w:tcPr>
          <w:p w:rsidR="00AE3F4D" w:rsidRPr="00AE3F4D" w:rsidRDefault="00AE3F4D" w:rsidP="00AE3F4D">
            <w:pPr>
              <w:pStyle w:val="PargrafodaLista"/>
              <w:spacing w:before="60" w:after="60"/>
              <w:ind w:left="0"/>
              <w:jc w:val="center"/>
              <w:rPr>
                <w:rFonts w:ascii="Arial" w:hAnsi="Arial" w:cs="Arial"/>
                <w:b/>
                <w:sz w:val="20"/>
                <w:szCs w:val="24"/>
              </w:rPr>
            </w:pPr>
            <w:r w:rsidRPr="00AE3F4D">
              <w:rPr>
                <w:rFonts w:ascii="Arial" w:hAnsi="Arial" w:cs="Arial"/>
                <w:b/>
                <w:sz w:val="20"/>
                <w:szCs w:val="24"/>
              </w:rPr>
              <w:t>Tipo de Acesso</w:t>
            </w:r>
          </w:p>
        </w:tc>
      </w:tr>
      <w:tr w:rsidR="00AE3F4D" w:rsidRPr="00117C6A" w:rsidTr="00AE3F4D">
        <w:tc>
          <w:tcPr>
            <w:tcW w:w="4247" w:type="dxa"/>
            <w:vMerge/>
            <w:shd w:val="pct15" w:color="auto" w:fill="auto"/>
          </w:tcPr>
          <w:p w:rsidR="00AE3F4D" w:rsidRPr="00AE3F4D" w:rsidRDefault="00AE3F4D" w:rsidP="00AE3F4D">
            <w:pPr>
              <w:pStyle w:val="PargrafodaLista"/>
              <w:spacing w:before="60" w:after="60"/>
              <w:ind w:left="0"/>
              <w:jc w:val="both"/>
              <w:rPr>
                <w:rFonts w:ascii="Arial" w:hAnsi="Arial" w:cs="Arial"/>
                <w:b/>
                <w:sz w:val="20"/>
                <w:szCs w:val="24"/>
              </w:rPr>
            </w:pPr>
          </w:p>
        </w:tc>
        <w:tc>
          <w:tcPr>
            <w:tcW w:w="1701" w:type="dxa"/>
            <w:shd w:val="pct15" w:color="auto" w:fill="auto"/>
            <w:vAlign w:val="center"/>
          </w:tcPr>
          <w:p w:rsidR="00AE3F4D" w:rsidRPr="00AE3F4D" w:rsidRDefault="00AE3F4D" w:rsidP="00AE3F4D">
            <w:pPr>
              <w:pStyle w:val="PargrafodaLista"/>
              <w:spacing w:before="60" w:after="60"/>
              <w:ind w:left="0"/>
              <w:jc w:val="center"/>
              <w:rPr>
                <w:rFonts w:ascii="Arial" w:hAnsi="Arial" w:cs="Arial"/>
                <w:b/>
                <w:sz w:val="20"/>
                <w:szCs w:val="24"/>
              </w:rPr>
            </w:pPr>
            <w:r w:rsidRPr="00AE3F4D">
              <w:rPr>
                <w:rFonts w:ascii="Arial" w:hAnsi="Arial" w:cs="Arial"/>
                <w:b/>
                <w:sz w:val="20"/>
                <w:szCs w:val="24"/>
              </w:rPr>
              <w:t>Sequencial</w:t>
            </w:r>
          </w:p>
        </w:tc>
        <w:tc>
          <w:tcPr>
            <w:tcW w:w="1695" w:type="dxa"/>
            <w:shd w:val="pct15" w:color="auto" w:fill="auto"/>
            <w:vAlign w:val="center"/>
          </w:tcPr>
          <w:p w:rsidR="00AE3F4D" w:rsidRPr="00AE3F4D" w:rsidRDefault="00AE3F4D" w:rsidP="00AE3F4D">
            <w:pPr>
              <w:pStyle w:val="PargrafodaLista"/>
              <w:spacing w:before="60" w:after="60"/>
              <w:ind w:left="0"/>
              <w:jc w:val="center"/>
              <w:rPr>
                <w:rFonts w:ascii="Arial" w:hAnsi="Arial" w:cs="Arial"/>
                <w:b/>
                <w:sz w:val="20"/>
                <w:szCs w:val="24"/>
              </w:rPr>
            </w:pPr>
            <w:r w:rsidRPr="00AE3F4D">
              <w:rPr>
                <w:rFonts w:ascii="Arial" w:hAnsi="Arial" w:cs="Arial"/>
                <w:b/>
                <w:sz w:val="20"/>
                <w:szCs w:val="24"/>
              </w:rPr>
              <w:t>Randômico</w:t>
            </w:r>
          </w:p>
        </w:tc>
      </w:tr>
      <w:tr w:rsidR="00C31671" w:rsidRPr="00117C6A" w:rsidTr="00AE3F4D">
        <w:tc>
          <w:tcPr>
            <w:tcW w:w="4247" w:type="dxa"/>
          </w:tcPr>
          <w:p w:rsidR="00C31671" w:rsidRPr="00117C6A" w:rsidRDefault="00C31671" w:rsidP="00AE3F4D">
            <w:pPr>
              <w:pStyle w:val="PargrafodaLista"/>
              <w:spacing w:before="60" w:after="60"/>
              <w:ind w:left="0"/>
              <w:jc w:val="both"/>
              <w:rPr>
                <w:rFonts w:ascii="Arial" w:hAnsi="Arial" w:cs="Arial"/>
                <w:sz w:val="20"/>
                <w:szCs w:val="24"/>
              </w:rPr>
            </w:pPr>
            <w:r w:rsidRPr="00117C6A">
              <w:rPr>
                <w:rFonts w:ascii="Arial" w:hAnsi="Arial" w:cs="Arial"/>
                <w:sz w:val="20"/>
                <w:szCs w:val="24"/>
              </w:rPr>
              <w:t>Proporção de acesso</w:t>
            </w:r>
            <w:r w:rsidR="00AE3F4D">
              <w:rPr>
                <w:rFonts w:ascii="Arial" w:hAnsi="Arial" w:cs="Arial"/>
                <w:sz w:val="20"/>
                <w:szCs w:val="24"/>
              </w:rPr>
              <w:t xml:space="preserve"> total</w:t>
            </w:r>
          </w:p>
        </w:tc>
        <w:tc>
          <w:tcPr>
            <w:tcW w:w="1701"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25%</w:t>
            </w:r>
          </w:p>
        </w:tc>
        <w:tc>
          <w:tcPr>
            <w:tcW w:w="1695"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75%</w:t>
            </w:r>
          </w:p>
        </w:tc>
      </w:tr>
      <w:tr w:rsidR="00C31671" w:rsidRPr="00117C6A" w:rsidTr="00AE3F4D">
        <w:tc>
          <w:tcPr>
            <w:tcW w:w="4247" w:type="dxa"/>
          </w:tcPr>
          <w:p w:rsidR="00C31671" w:rsidRPr="00117C6A" w:rsidRDefault="00C31671" w:rsidP="00AE3F4D">
            <w:pPr>
              <w:pStyle w:val="PargrafodaLista"/>
              <w:spacing w:before="60" w:after="60"/>
              <w:ind w:left="0"/>
              <w:jc w:val="both"/>
              <w:rPr>
                <w:rFonts w:ascii="Arial" w:hAnsi="Arial" w:cs="Arial"/>
                <w:sz w:val="20"/>
                <w:szCs w:val="24"/>
              </w:rPr>
            </w:pPr>
            <w:r w:rsidRPr="00117C6A">
              <w:rPr>
                <w:rFonts w:ascii="Arial" w:hAnsi="Arial" w:cs="Arial"/>
                <w:sz w:val="20"/>
                <w:szCs w:val="24"/>
              </w:rPr>
              <w:t>Tamanho médio do bloco</w:t>
            </w:r>
          </w:p>
        </w:tc>
        <w:tc>
          <w:tcPr>
            <w:tcW w:w="1701"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32 KB</w:t>
            </w:r>
          </w:p>
        </w:tc>
        <w:tc>
          <w:tcPr>
            <w:tcW w:w="1695"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8 KB</w:t>
            </w:r>
          </w:p>
        </w:tc>
      </w:tr>
      <w:tr w:rsidR="00C31671" w:rsidRPr="00117C6A" w:rsidTr="00AE3F4D">
        <w:tc>
          <w:tcPr>
            <w:tcW w:w="4247" w:type="dxa"/>
          </w:tcPr>
          <w:p w:rsidR="00C31671" w:rsidRPr="00117C6A" w:rsidRDefault="00C31671" w:rsidP="00AE3F4D">
            <w:pPr>
              <w:pStyle w:val="PargrafodaLista"/>
              <w:spacing w:before="60" w:after="60"/>
              <w:ind w:left="0"/>
              <w:jc w:val="both"/>
              <w:rPr>
                <w:rFonts w:ascii="Arial" w:hAnsi="Arial" w:cs="Arial"/>
                <w:sz w:val="20"/>
                <w:szCs w:val="24"/>
              </w:rPr>
            </w:pPr>
            <w:r w:rsidRPr="00117C6A">
              <w:rPr>
                <w:rFonts w:ascii="Arial" w:hAnsi="Arial" w:cs="Arial"/>
                <w:sz w:val="20"/>
                <w:szCs w:val="24"/>
              </w:rPr>
              <w:t>Taxa de acerto de leitura (</w:t>
            </w:r>
            <w:r w:rsidRPr="00117C6A">
              <w:rPr>
                <w:rFonts w:ascii="Arial" w:hAnsi="Arial" w:cs="Arial"/>
                <w:i/>
                <w:sz w:val="20"/>
                <w:szCs w:val="24"/>
              </w:rPr>
              <w:t>cache hit</w:t>
            </w:r>
            <w:r w:rsidRPr="00117C6A">
              <w:rPr>
                <w:rFonts w:ascii="Arial" w:hAnsi="Arial" w:cs="Arial"/>
                <w:sz w:val="20"/>
                <w:szCs w:val="24"/>
              </w:rPr>
              <w:t>)</w:t>
            </w:r>
          </w:p>
        </w:tc>
        <w:tc>
          <w:tcPr>
            <w:tcW w:w="1701"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60%</w:t>
            </w:r>
          </w:p>
        </w:tc>
        <w:tc>
          <w:tcPr>
            <w:tcW w:w="1695"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60%</w:t>
            </w:r>
          </w:p>
        </w:tc>
      </w:tr>
      <w:tr w:rsidR="00C31671" w:rsidRPr="00117C6A" w:rsidTr="00AE3F4D">
        <w:tc>
          <w:tcPr>
            <w:tcW w:w="4247" w:type="dxa"/>
          </w:tcPr>
          <w:p w:rsidR="00C31671" w:rsidRPr="00117C6A" w:rsidRDefault="00C31671" w:rsidP="00AE3F4D">
            <w:pPr>
              <w:pStyle w:val="PargrafodaLista"/>
              <w:spacing w:before="60" w:after="60"/>
              <w:ind w:left="0"/>
              <w:jc w:val="both"/>
              <w:rPr>
                <w:rFonts w:ascii="Arial" w:hAnsi="Arial" w:cs="Arial"/>
                <w:sz w:val="20"/>
                <w:szCs w:val="24"/>
              </w:rPr>
            </w:pPr>
            <w:r w:rsidRPr="00117C6A">
              <w:rPr>
                <w:rFonts w:ascii="Arial" w:hAnsi="Arial" w:cs="Arial"/>
                <w:sz w:val="20"/>
                <w:szCs w:val="24"/>
              </w:rPr>
              <w:t>Proporção de leitura</w:t>
            </w:r>
            <w:r w:rsidR="00AE3F4D">
              <w:rPr>
                <w:rFonts w:ascii="Arial" w:hAnsi="Arial" w:cs="Arial"/>
                <w:sz w:val="20"/>
                <w:szCs w:val="24"/>
              </w:rPr>
              <w:t xml:space="preserve"> por tipo de acesso</w:t>
            </w:r>
          </w:p>
        </w:tc>
        <w:tc>
          <w:tcPr>
            <w:tcW w:w="1701"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60%</w:t>
            </w:r>
          </w:p>
        </w:tc>
        <w:tc>
          <w:tcPr>
            <w:tcW w:w="1695"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70%</w:t>
            </w:r>
          </w:p>
        </w:tc>
      </w:tr>
      <w:tr w:rsidR="00C31671" w:rsidRPr="00117C6A" w:rsidTr="00AE3F4D">
        <w:tc>
          <w:tcPr>
            <w:tcW w:w="4247" w:type="dxa"/>
          </w:tcPr>
          <w:p w:rsidR="00C31671" w:rsidRPr="00117C6A" w:rsidRDefault="00C31671" w:rsidP="00AE3F4D">
            <w:pPr>
              <w:pStyle w:val="PargrafodaLista"/>
              <w:spacing w:before="60" w:after="60"/>
              <w:ind w:left="0"/>
              <w:jc w:val="both"/>
              <w:rPr>
                <w:rFonts w:ascii="Arial" w:hAnsi="Arial" w:cs="Arial"/>
                <w:sz w:val="20"/>
                <w:szCs w:val="24"/>
              </w:rPr>
            </w:pPr>
            <w:r>
              <w:rPr>
                <w:rFonts w:ascii="Arial" w:hAnsi="Arial" w:cs="Arial"/>
                <w:sz w:val="20"/>
                <w:szCs w:val="24"/>
              </w:rPr>
              <w:t>Proporção de escrita</w:t>
            </w:r>
            <w:r w:rsidR="00AE3F4D">
              <w:rPr>
                <w:rFonts w:ascii="Arial" w:hAnsi="Arial" w:cs="Arial"/>
                <w:sz w:val="20"/>
                <w:szCs w:val="24"/>
              </w:rPr>
              <w:t xml:space="preserve"> por tipo de acesso</w:t>
            </w:r>
          </w:p>
        </w:tc>
        <w:tc>
          <w:tcPr>
            <w:tcW w:w="1701"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40%</w:t>
            </w:r>
          </w:p>
        </w:tc>
        <w:tc>
          <w:tcPr>
            <w:tcW w:w="1695" w:type="dxa"/>
            <w:vAlign w:val="center"/>
          </w:tcPr>
          <w:p w:rsidR="00C31671" w:rsidRPr="00117C6A" w:rsidRDefault="00C31671" w:rsidP="00AE3F4D">
            <w:pPr>
              <w:pStyle w:val="PargrafodaLista"/>
              <w:spacing w:before="60" w:after="60"/>
              <w:ind w:left="0"/>
              <w:jc w:val="center"/>
              <w:rPr>
                <w:rFonts w:ascii="Arial" w:hAnsi="Arial" w:cs="Arial"/>
                <w:sz w:val="20"/>
                <w:szCs w:val="24"/>
              </w:rPr>
            </w:pPr>
            <w:r>
              <w:rPr>
                <w:rFonts w:ascii="Arial" w:hAnsi="Arial" w:cs="Arial"/>
                <w:sz w:val="20"/>
                <w:szCs w:val="24"/>
              </w:rPr>
              <w:t>30%</w:t>
            </w:r>
          </w:p>
        </w:tc>
      </w:tr>
    </w:tbl>
    <w:p w:rsidR="00DE47BF" w:rsidRPr="009776E7" w:rsidRDefault="009776E7" w:rsidP="009776E7">
      <w:pPr>
        <w:pStyle w:val="Legenda"/>
        <w:ind w:left="143" w:firstLine="708"/>
        <w:rPr>
          <w:color w:val="auto"/>
        </w:rPr>
      </w:pPr>
      <w:r w:rsidRPr="009776E7">
        <w:rPr>
          <w:color w:val="auto"/>
        </w:rPr>
        <w:t xml:space="preserve">Tabela </w:t>
      </w:r>
      <w:r w:rsidRPr="009776E7">
        <w:rPr>
          <w:color w:val="auto"/>
        </w:rPr>
        <w:fldChar w:fldCharType="begin"/>
      </w:r>
      <w:r w:rsidRPr="009776E7">
        <w:rPr>
          <w:color w:val="auto"/>
        </w:rPr>
        <w:instrText xml:space="preserve"> SEQ Tabela \* ARABIC </w:instrText>
      </w:r>
      <w:r w:rsidRPr="009776E7">
        <w:rPr>
          <w:color w:val="auto"/>
        </w:rPr>
        <w:fldChar w:fldCharType="separate"/>
      </w:r>
      <w:r w:rsidR="00C54BA6">
        <w:rPr>
          <w:noProof/>
          <w:color w:val="auto"/>
        </w:rPr>
        <w:t>4</w:t>
      </w:r>
      <w:r w:rsidRPr="009776E7">
        <w:rPr>
          <w:color w:val="auto"/>
        </w:rPr>
        <w:fldChar w:fldCharType="end"/>
      </w:r>
      <w:r w:rsidRPr="009776E7">
        <w:rPr>
          <w:color w:val="auto"/>
        </w:rPr>
        <w:t xml:space="preserve"> - Perfil de </w:t>
      </w:r>
      <w:r>
        <w:rPr>
          <w:color w:val="auto"/>
        </w:rPr>
        <w:t>carga de trabalho</w:t>
      </w:r>
    </w:p>
    <w:p w:rsidR="00DE47BF" w:rsidRPr="004C4E49" w:rsidRDefault="004C4E49"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Cada Subsistema de Disco deverá possuir métrica de desempenho correspondente a, no máximo, 5 </w:t>
      </w:r>
      <w:proofErr w:type="spellStart"/>
      <w:r>
        <w:rPr>
          <w:rFonts w:ascii="Arial" w:hAnsi="Arial" w:cs="Arial"/>
          <w:sz w:val="24"/>
          <w:szCs w:val="24"/>
        </w:rPr>
        <w:t>ms</w:t>
      </w:r>
      <w:proofErr w:type="spellEnd"/>
      <w:r>
        <w:rPr>
          <w:rFonts w:ascii="Arial" w:hAnsi="Arial" w:cs="Arial"/>
          <w:sz w:val="24"/>
          <w:szCs w:val="24"/>
        </w:rPr>
        <w:t xml:space="preserve"> (cinco milissegundos) de tempo de resposta</w:t>
      </w:r>
      <w:r w:rsidR="009B439A">
        <w:rPr>
          <w:rFonts w:ascii="Arial" w:hAnsi="Arial" w:cs="Arial"/>
          <w:sz w:val="24"/>
          <w:szCs w:val="24"/>
        </w:rPr>
        <w:t xml:space="preserve"> total</w:t>
      </w:r>
      <w:r>
        <w:rPr>
          <w:rFonts w:ascii="Arial" w:hAnsi="Arial" w:cs="Arial"/>
          <w:sz w:val="24"/>
          <w:szCs w:val="24"/>
        </w:rPr>
        <w:t xml:space="preserve"> (</w:t>
      </w:r>
      <w:r w:rsidR="009B439A" w:rsidRPr="009B439A">
        <w:rPr>
          <w:rFonts w:ascii="Arial" w:hAnsi="Arial" w:cs="Arial"/>
          <w:i/>
          <w:sz w:val="24"/>
          <w:szCs w:val="24"/>
        </w:rPr>
        <w:t>total</w:t>
      </w:r>
      <w:r w:rsidR="009B439A">
        <w:rPr>
          <w:rFonts w:ascii="Arial" w:hAnsi="Arial" w:cs="Arial"/>
          <w:sz w:val="24"/>
          <w:szCs w:val="24"/>
        </w:rPr>
        <w:t xml:space="preserve"> </w:t>
      </w:r>
      <w:r w:rsidRPr="004C4E49">
        <w:rPr>
          <w:rFonts w:ascii="Arial" w:hAnsi="Arial" w:cs="Arial"/>
          <w:i/>
          <w:sz w:val="24"/>
          <w:szCs w:val="24"/>
        </w:rPr>
        <w:t>response time</w:t>
      </w:r>
      <w:r w:rsidRPr="004C4E49">
        <w:rPr>
          <w:rFonts w:ascii="Arial" w:hAnsi="Arial" w:cs="Arial"/>
          <w:sz w:val="24"/>
          <w:szCs w:val="24"/>
        </w:rPr>
        <w:t xml:space="preserve">) </w:t>
      </w:r>
      <w:r w:rsidR="008D1539">
        <w:rPr>
          <w:rFonts w:ascii="Arial" w:hAnsi="Arial" w:cs="Arial"/>
          <w:sz w:val="24"/>
          <w:szCs w:val="24"/>
        </w:rPr>
        <w:t xml:space="preserve">que deverá ser aferida </w:t>
      </w:r>
      <w:r w:rsidRPr="004C4E49">
        <w:rPr>
          <w:rFonts w:ascii="Arial" w:hAnsi="Arial" w:cs="Arial"/>
          <w:sz w:val="24"/>
          <w:szCs w:val="24"/>
        </w:rPr>
        <w:t xml:space="preserve">considerando um </w:t>
      </w:r>
      <w:proofErr w:type="spellStart"/>
      <w:r w:rsidRPr="004C4E49">
        <w:rPr>
          <w:rFonts w:ascii="Arial" w:hAnsi="Arial" w:cs="Arial"/>
          <w:i/>
          <w:iCs/>
          <w:sz w:val="24"/>
          <w:szCs w:val="20"/>
        </w:rPr>
        <w:t>throughput</w:t>
      </w:r>
      <w:proofErr w:type="spellEnd"/>
      <w:r w:rsidRPr="004C4E49">
        <w:rPr>
          <w:rFonts w:ascii="Arial" w:hAnsi="Arial" w:cs="Arial"/>
          <w:i/>
          <w:iCs/>
          <w:sz w:val="24"/>
          <w:szCs w:val="20"/>
        </w:rPr>
        <w:t xml:space="preserve"> </w:t>
      </w:r>
      <w:r w:rsidRPr="004C4E49">
        <w:rPr>
          <w:rFonts w:ascii="Arial" w:hAnsi="Arial" w:cs="Arial"/>
          <w:sz w:val="24"/>
          <w:szCs w:val="20"/>
        </w:rPr>
        <w:t xml:space="preserve">de 6 </w:t>
      </w:r>
      <w:r w:rsidRPr="004C4E49">
        <w:rPr>
          <w:rFonts w:ascii="Arial" w:hAnsi="Arial" w:cs="Arial"/>
          <w:i/>
          <w:iCs/>
          <w:sz w:val="24"/>
          <w:szCs w:val="20"/>
        </w:rPr>
        <w:t xml:space="preserve">GB/s </w:t>
      </w:r>
      <w:r w:rsidRPr="004C4E49">
        <w:rPr>
          <w:rFonts w:ascii="Arial" w:hAnsi="Arial" w:cs="Arial"/>
          <w:sz w:val="24"/>
          <w:szCs w:val="20"/>
        </w:rPr>
        <w:t xml:space="preserve">(seis </w:t>
      </w:r>
      <w:r w:rsidRPr="004C4E49">
        <w:rPr>
          <w:rFonts w:ascii="Arial" w:hAnsi="Arial" w:cs="Arial"/>
          <w:i/>
          <w:iCs/>
          <w:sz w:val="24"/>
          <w:szCs w:val="20"/>
        </w:rPr>
        <w:t xml:space="preserve">Gigabytes </w:t>
      </w:r>
      <w:r w:rsidRPr="004C4E49">
        <w:rPr>
          <w:rFonts w:ascii="Arial" w:hAnsi="Arial" w:cs="Arial"/>
          <w:sz w:val="24"/>
          <w:szCs w:val="20"/>
        </w:rPr>
        <w:t>por segundo</w:t>
      </w:r>
      <w:r w:rsidR="008D1539">
        <w:rPr>
          <w:rFonts w:ascii="Arial" w:hAnsi="Arial" w:cs="Arial"/>
          <w:sz w:val="24"/>
          <w:szCs w:val="20"/>
        </w:rPr>
        <w:t xml:space="preserve"> e as premissas constantes da tabela do item anterior.</w:t>
      </w:r>
    </w:p>
    <w:p w:rsidR="00C44419" w:rsidRPr="004C4E49" w:rsidRDefault="00C44419" w:rsidP="00C44419">
      <w:pPr>
        <w:pStyle w:val="PargrafodaLista"/>
        <w:ind w:left="851"/>
        <w:jc w:val="both"/>
        <w:rPr>
          <w:rFonts w:ascii="Arial" w:hAnsi="Arial" w:cs="Arial"/>
          <w:sz w:val="24"/>
          <w:szCs w:val="24"/>
        </w:rPr>
      </w:pPr>
    </w:p>
    <w:p w:rsidR="00075DAF" w:rsidRDefault="00075DAF" w:rsidP="00C959FF">
      <w:pPr>
        <w:pStyle w:val="PargrafodaLista"/>
        <w:numPr>
          <w:ilvl w:val="1"/>
          <w:numId w:val="1"/>
        </w:numPr>
        <w:ind w:left="851" w:hanging="851"/>
        <w:jc w:val="both"/>
        <w:rPr>
          <w:rFonts w:ascii="Arial" w:hAnsi="Arial" w:cs="Arial"/>
          <w:b/>
          <w:sz w:val="24"/>
          <w:szCs w:val="24"/>
        </w:rPr>
      </w:pPr>
      <w:r>
        <w:rPr>
          <w:rFonts w:ascii="Arial" w:hAnsi="Arial" w:cs="Arial"/>
          <w:b/>
          <w:sz w:val="24"/>
          <w:szCs w:val="24"/>
        </w:rPr>
        <w:t>Largura de Banda Interna (</w:t>
      </w:r>
      <w:r w:rsidRPr="00075DAF">
        <w:rPr>
          <w:rFonts w:ascii="Arial" w:hAnsi="Arial" w:cs="Arial"/>
          <w:b/>
          <w:i/>
          <w:sz w:val="24"/>
          <w:szCs w:val="24"/>
        </w:rPr>
        <w:t>Back-</w:t>
      </w:r>
      <w:proofErr w:type="spellStart"/>
      <w:r w:rsidRPr="00075DAF">
        <w:rPr>
          <w:rFonts w:ascii="Arial" w:hAnsi="Arial" w:cs="Arial"/>
          <w:b/>
          <w:i/>
          <w:sz w:val="24"/>
          <w:szCs w:val="24"/>
        </w:rPr>
        <w:t>end</w:t>
      </w:r>
      <w:proofErr w:type="spellEnd"/>
      <w:r>
        <w:rPr>
          <w:rFonts w:ascii="Arial" w:hAnsi="Arial" w:cs="Arial"/>
          <w:b/>
          <w:sz w:val="24"/>
          <w:szCs w:val="24"/>
        </w:rPr>
        <w:t>)</w:t>
      </w:r>
    </w:p>
    <w:p w:rsidR="009513C6" w:rsidRDefault="009513C6" w:rsidP="009513C6">
      <w:pPr>
        <w:pStyle w:val="PargrafodaLista"/>
        <w:ind w:left="851"/>
        <w:jc w:val="both"/>
        <w:rPr>
          <w:rFonts w:ascii="Arial" w:hAnsi="Arial" w:cs="Arial"/>
          <w:b/>
          <w:sz w:val="24"/>
          <w:szCs w:val="24"/>
        </w:rPr>
      </w:pPr>
    </w:p>
    <w:p w:rsidR="00C4366B" w:rsidRPr="00C4366B" w:rsidRDefault="00C959FF" w:rsidP="009513C6">
      <w:pPr>
        <w:pStyle w:val="PargrafodaLista"/>
        <w:numPr>
          <w:ilvl w:val="2"/>
          <w:numId w:val="1"/>
        </w:numPr>
        <w:ind w:left="851" w:hanging="851"/>
        <w:jc w:val="both"/>
        <w:rPr>
          <w:rFonts w:ascii="Arial" w:hAnsi="Arial" w:cs="Arial"/>
          <w:b/>
          <w:sz w:val="24"/>
          <w:szCs w:val="24"/>
        </w:rPr>
      </w:pPr>
      <w:r w:rsidRPr="00402A99">
        <w:rPr>
          <w:rFonts w:ascii="Arial" w:hAnsi="Arial" w:cs="Arial"/>
          <w:sz w:val="24"/>
          <w:szCs w:val="24"/>
        </w:rPr>
        <w:t xml:space="preserve">Cada Subsistema de disco deverá prover </w:t>
      </w:r>
      <w:r>
        <w:rPr>
          <w:rFonts w:ascii="Arial" w:hAnsi="Arial" w:cs="Arial"/>
          <w:sz w:val="24"/>
          <w:szCs w:val="24"/>
        </w:rPr>
        <w:t xml:space="preserve">conectividade </w:t>
      </w:r>
      <w:r w:rsidR="00C4366B">
        <w:rPr>
          <w:rFonts w:ascii="Arial" w:hAnsi="Arial" w:cs="Arial"/>
          <w:sz w:val="24"/>
          <w:szCs w:val="24"/>
        </w:rPr>
        <w:t>entre as controladoras de discos e os discos (</w:t>
      </w:r>
      <w:proofErr w:type="spellStart"/>
      <w:r w:rsidR="00C4366B" w:rsidRPr="00C4366B">
        <w:rPr>
          <w:rFonts w:ascii="Arial" w:hAnsi="Arial" w:cs="Arial"/>
          <w:i/>
          <w:sz w:val="24"/>
          <w:szCs w:val="24"/>
        </w:rPr>
        <w:t>back-end</w:t>
      </w:r>
      <w:proofErr w:type="spellEnd"/>
      <w:r w:rsidR="00C4366B">
        <w:rPr>
          <w:rFonts w:ascii="Arial" w:hAnsi="Arial" w:cs="Arial"/>
          <w:sz w:val="24"/>
          <w:szCs w:val="24"/>
        </w:rPr>
        <w:t xml:space="preserve">) com velocidade de, no mínimo, 768 </w:t>
      </w:r>
      <w:proofErr w:type="spellStart"/>
      <w:r w:rsidR="00C4366B" w:rsidRPr="00CD7B62">
        <w:rPr>
          <w:rFonts w:ascii="Arial" w:hAnsi="Arial" w:cs="Arial"/>
          <w:i/>
          <w:sz w:val="24"/>
          <w:szCs w:val="24"/>
        </w:rPr>
        <w:t>Gbps</w:t>
      </w:r>
      <w:proofErr w:type="spellEnd"/>
      <w:r w:rsidR="00C4366B">
        <w:rPr>
          <w:rFonts w:ascii="Arial" w:hAnsi="Arial" w:cs="Arial"/>
          <w:sz w:val="24"/>
          <w:szCs w:val="24"/>
        </w:rPr>
        <w:t xml:space="preserve"> (setecentos e sessenta e oito Gigabits por segundo).</w:t>
      </w:r>
    </w:p>
    <w:p w:rsidR="00C4366B" w:rsidRPr="00C4366B" w:rsidRDefault="00C4366B" w:rsidP="00C4366B">
      <w:pPr>
        <w:pStyle w:val="PargrafodaLista"/>
        <w:ind w:left="851"/>
        <w:jc w:val="both"/>
        <w:rPr>
          <w:rFonts w:ascii="Arial" w:hAnsi="Arial" w:cs="Arial"/>
          <w:b/>
          <w:sz w:val="24"/>
          <w:szCs w:val="24"/>
        </w:rPr>
      </w:pPr>
    </w:p>
    <w:p w:rsidR="00C959FF" w:rsidRDefault="00C959FF" w:rsidP="009513C6">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As conexões de </w:t>
      </w:r>
      <w:proofErr w:type="spellStart"/>
      <w:r w:rsidRPr="00172C7F">
        <w:rPr>
          <w:rFonts w:ascii="Arial" w:hAnsi="Arial" w:cs="Arial"/>
          <w:i/>
          <w:sz w:val="24"/>
          <w:szCs w:val="24"/>
        </w:rPr>
        <w:t>back-end</w:t>
      </w:r>
      <w:proofErr w:type="spellEnd"/>
      <w:r>
        <w:rPr>
          <w:rFonts w:ascii="Arial" w:hAnsi="Arial" w:cs="Arial"/>
          <w:sz w:val="24"/>
          <w:szCs w:val="24"/>
        </w:rPr>
        <w:t xml:space="preserve"> entre controladoras e discos deverão dividas igualmente entre as controladoras </w:t>
      </w:r>
      <w:r w:rsidR="00C4366B">
        <w:rPr>
          <w:rFonts w:ascii="Arial" w:hAnsi="Arial" w:cs="Arial"/>
          <w:sz w:val="24"/>
          <w:szCs w:val="24"/>
        </w:rPr>
        <w:t xml:space="preserve">existentes </w:t>
      </w:r>
      <w:r>
        <w:rPr>
          <w:rFonts w:ascii="Arial" w:hAnsi="Arial" w:cs="Arial"/>
          <w:sz w:val="24"/>
          <w:szCs w:val="24"/>
        </w:rPr>
        <w:t>e os dispositivos de armazenamento</w:t>
      </w:r>
      <w:r w:rsidR="00C4366B">
        <w:rPr>
          <w:rFonts w:ascii="Arial" w:hAnsi="Arial" w:cs="Arial"/>
          <w:sz w:val="24"/>
          <w:szCs w:val="24"/>
        </w:rPr>
        <w:t>.</w:t>
      </w:r>
    </w:p>
    <w:p w:rsidR="00C4366B" w:rsidRPr="00C4366B" w:rsidRDefault="00C4366B" w:rsidP="00C4366B">
      <w:pPr>
        <w:pStyle w:val="PargrafodaLista"/>
        <w:rPr>
          <w:rFonts w:ascii="Arial" w:hAnsi="Arial" w:cs="Arial"/>
          <w:sz w:val="24"/>
          <w:szCs w:val="24"/>
        </w:rPr>
      </w:pPr>
    </w:p>
    <w:p w:rsidR="00075DAF" w:rsidRDefault="001C3D1A" w:rsidP="008055B2">
      <w:pPr>
        <w:pStyle w:val="PargrafodaLista"/>
        <w:numPr>
          <w:ilvl w:val="1"/>
          <w:numId w:val="1"/>
        </w:numPr>
        <w:ind w:left="851" w:hanging="851"/>
        <w:jc w:val="both"/>
        <w:rPr>
          <w:rFonts w:ascii="Arial" w:hAnsi="Arial" w:cs="Arial"/>
          <w:b/>
          <w:sz w:val="24"/>
          <w:szCs w:val="24"/>
        </w:rPr>
      </w:pPr>
      <w:r>
        <w:rPr>
          <w:rFonts w:ascii="Arial" w:hAnsi="Arial" w:cs="Arial"/>
          <w:b/>
          <w:sz w:val="24"/>
          <w:szCs w:val="24"/>
        </w:rPr>
        <w:t>Conectividade</w:t>
      </w:r>
    </w:p>
    <w:p w:rsidR="00D802F9" w:rsidRDefault="00D802F9" w:rsidP="00D802F9">
      <w:pPr>
        <w:pStyle w:val="PargrafodaLista"/>
        <w:ind w:left="851"/>
        <w:jc w:val="both"/>
        <w:rPr>
          <w:rFonts w:ascii="Arial" w:hAnsi="Arial" w:cs="Arial"/>
          <w:b/>
          <w:sz w:val="24"/>
          <w:szCs w:val="24"/>
        </w:rPr>
      </w:pPr>
    </w:p>
    <w:p w:rsidR="00D802F9" w:rsidRDefault="00D802F9" w:rsidP="00D802F9">
      <w:pPr>
        <w:pStyle w:val="PargrafodaLista"/>
        <w:numPr>
          <w:ilvl w:val="2"/>
          <w:numId w:val="1"/>
        </w:numPr>
        <w:ind w:left="851" w:hanging="851"/>
        <w:jc w:val="both"/>
        <w:rPr>
          <w:rFonts w:ascii="Arial" w:hAnsi="Arial" w:cs="Arial"/>
          <w:sz w:val="24"/>
          <w:szCs w:val="24"/>
        </w:rPr>
      </w:pPr>
      <w:r w:rsidRPr="00816206">
        <w:rPr>
          <w:rFonts w:ascii="Arial" w:hAnsi="Arial" w:cs="Arial"/>
          <w:sz w:val="24"/>
          <w:szCs w:val="24"/>
        </w:rPr>
        <w:t xml:space="preserve">Cada </w:t>
      </w:r>
      <w:r>
        <w:rPr>
          <w:rFonts w:ascii="Arial" w:hAnsi="Arial" w:cs="Arial"/>
          <w:sz w:val="24"/>
          <w:szCs w:val="24"/>
        </w:rPr>
        <w:t xml:space="preserve">Subsistema de Disco </w:t>
      </w:r>
      <w:r w:rsidRPr="00816206">
        <w:rPr>
          <w:rFonts w:ascii="Arial" w:hAnsi="Arial" w:cs="Arial"/>
          <w:sz w:val="24"/>
          <w:szCs w:val="24"/>
        </w:rPr>
        <w:t>deverá possuir</w:t>
      </w:r>
      <w:r>
        <w:rPr>
          <w:rFonts w:ascii="Arial" w:hAnsi="Arial" w:cs="Arial"/>
          <w:sz w:val="24"/>
          <w:szCs w:val="24"/>
        </w:rPr>
        <w:t xml:space="preserve">, no mínimo, 16 (dezesseis) </w:t>
      </w:r>
      <w:r w:rsidRPr="00816206">
        <w:rPr>
          <w:rFonts w:ascii="Arial" w:hAnsi="Arial" w:cs="Arial"/>
          <w:sz w:val="24"/>
          <w:szCs w:val="24"/>
        </w:rPr>
        <w:t xml:space="preserve">portas </w:t>
      </w:r>
      <w:proofErr w:type="spellStart"/>
      <w:r w:rsidRPr="00816206">
        <w:rPr>
          <w:rFonts w:ascii="Arial" w:hAnsi="Arial" w:cs="Arial"/>
          <w:i/>
          <w:sz w:val="24"/>
          <w:szCs w:val="24"/>
        </w:rPr>
        <w:t>longwave</w:t>
      </w:r>
      <w:proofErr w:type="spellEnd"/>
      <w:r>
        <w:rPr>
          <w:rFonts w:ascii="Arial" w:hAnsi="Arial" w:cs="Arial"/>
          <w:sz w:val="24"/>
          <w:szCs w:val="24"/>
        </w:rPr>
        <w:t xml:space="preserve"> </w:t>
      </w:r>
      <w:r w:rsidRPr="00816206">
        <w:rPr>
          <w:rFonts w:ascii="Arial" w:hAnsi="Arial" w:cs="Arial"/>
          <w:i/>
          <w:sz w:val="24"/>
          <w:szCs w:val="24"/>
        </w:rPr>
        <w:t>FICON</w:t>
      </w:r>
      <w:r>
        <w:rPr>
          <w:rFonts w:ascii="Arial" w:hAnsi="Arial" w:cs="Arial"/>
          <w:sz w:val="24"/>
          <w:szCs w:val="24"/>
        </w:rPr>
        <w:t xml:space="preserve"> </w:t>
      </w:r>
      <w:r w:rsidR="009F7A9D">
        <w:rPr>
          <w:rFonts w:ascii="Arial" w:hAnsi="Arial" w:cs="Arial"/>
          <w:sz w:val="24"/>
          <w:szCs w:val="24"/>
        </w:rPr>
        <w:t xml:space="preserve">de </w:t>
      </w:r>
      <w:r>
        <w:rPr>
          <w:rFonts w:ascii="Arial" w:hAnsi="Arial" w:cs="Arial"/>
          <w:sz w:val="24"/>
          <w:szCs w:val="24"/>
        </w:rPr>
        <w:t xml:space="preserve">16 </w:t>
      </w:r>
      <w:proofErr w:type="spellStart"/>
      <w:r w:rsidRPr="00343971">
        <w:rPr>
          <w:rFonts w:ascii="Arial" w:hAnsi="Arial" w:cs="Arial"/>
          <w:i/>
          <w:sz w:val="24"/>
          <w:szCs w:val="24"/>
        </w:rPr>
        <w:t>Gbps</w:t>
      </w:r>
      <w:proofErr w:type="spellEnd"/>
      <w:r>
        <w:rPr>
          <w:rFonts w:ascii="Arial" w:hAnsi="Arial" w:cs="Arial"/>
          <w:sz w:val="24"/>
          <w:szCs w:val="24"/>
        </w:rPr>
        <w:t xml:space="preserve"> (dezesseis gigabits por segundo) com conexões LC distribuídas igualmente entre controladoras para fins de acesso a disco a partir do sistema operacional </w:t>
      </w:r>
      <w:r w:rsidRPr="00122172">
        <w:rPr>
          <w:rFonts w:ascii="Arial" w:hAnsi="Arial" w:cs="Arial"/>
          <w:i/>
          <w:sz w:val="24"/>
          <w:szCs w:val="24"/>
        </w:rPr>
        <w:t>z</w:t>
      </w:r>
      <w:r>
        <w:rPr>
          <w:rFonts w:ascii="Arial" w:hAnsi="Arial" w:cs="Arial"/>
          <w:i/>
          <w:sz w:val="24"/>
          <w:szCs w:val="24"/>
        </w:rPr>
        <w:t>/</w:t>
      </w:r>
      <w:r w:rsidRPr="00122172">
        <w:rPr>
          <w:rFonts w:ascii="Arial" w:hAnsi="Arial" w:cs="Arial"/>
          <w:i/>
          <w:sz w:val="24"/>
          <w:szCs w:val="24"/>
        </w:rPr>
        <w:t>OS</w:t>
      </w:r>
      <w:r>
        <w:rPr>
          <w:rFonts w:ascii="Arial" w:hAnsi="Arial" w:cs="Arial"/>
          <w:sz w:val="24"/>
          <w:szCs w:val="24"/>
        </w:rPr>
        <w:t>.</w:t>
      </w:r>
    </w:p>
    <w:p w:rsidR="00D802F9" w:rsidRDefault="00D802F9" w:rsidP="00D802F9">
      <w:pPr>
        <w:pStyle w:val="PargrafodaLista"/>
        <w:ind w:left="851"/>
        <w:jc w:val="both"/>
        <w:rPr>
          <w:rFonts w:ascii="Arial" w:hAnsi="Arial" w:cs="Arial"/>
          <w:sz w:val="24"/>
          <w:szCs w:val="24"/>
        </w:rPr>
      </w:pPr>
    </w:p>
    <w:p w:rsidR="00D802F9" w:rsidRDefault="00D802F9" w:rsidP="00D802F9">
      <w:pPr>
        <w:pStyle w:val="PargrafodaLista"/>
        <w:numPr>
          <w:ilvl w:val="2"/>
          <w:numId w:val="1"/>
        </w:numPr>
        <w:ind w:left="851" w:hanging="851"/>
        <w:jc w:val="both"/>
        <w:rPr>
          <w:rFonts w:ascii="Arial" w:hAnsi="Arial" w:cs="Arial"/>
          <w:sz w:val="24"/>
          <w:szCs w:val="24"/>
        </w:rPr>
      </w:pPr>
      <w:r w:rsidRPr="00816206">
        <w:rPr>
          <w:rFonts w:ascii="Arial" w:hAnsi="Arial" w:cs="Arial"/>
          <w:sz w:val="24"/>
          <w:szCs w:val="24"/>
        </w:rPr>
        <w:t xml:space="preserve">Cada </w:t>
      </w:r>
      <w:r>
        <w:rPr>
          <w:rFonts w:ascii="Arial" w:hAnsi="Arial" w:cs="Arial"/>
          <w:sz w:val="24"/>
          <w:szCs w:val="24"/>
        </w:rPr>
        <w:t xml:space="preserve">Subsistema de Disco </w:t>
      </w:r>
      <w:r w:rsidRPr="00816206">
        <w:rPr>
          <w:rFonts w:ascii="Arial" w:hAnsi="Arial" w:cs="Arial"/>
          <w:sz w:val="24"/>
          <w:szCs w:val="24"/>
        </w:rPr>
        <w:t>deverá possuir</w:t>
      </w:r>
      <w:r>
        <w:rPr>
          <w:rFonts w:ascii="Arial" w:hAnsi="Arial" w:cs="Arial"/>
          <w:sz w:val="24"/>
          <w:szCs w:val="24"/>
        </w:rPr>
        <w:t xml:space="preserve">, no mínimo, </w:t>
      </w:r>
      <w:r w:rsidR="000733CE">
        <w:rPr>
          <w:rFonts w:ascii="Arial" w:hAnsi="Arial" w:cs="Arial"/>
          <w:sz w:val="24"/>
          <w:szCs w:val="24"/>
        </w:rPr>
        <w:t>8</w:t>
      </w:r>
      <w:r>
        <w:rPr>
          <w:rFonts w:ascii="Arial" w:hAnsi="Arial" w:cs="Arial"/>
          <w:sz w:val="24"/>
          <w:szCs w:val="24"/>
        </w:rPr>
        <w:t xml:space="preserve"> (</w:t>
      </w:r>
      <w:r w:rsidR="000733CE">
        <w:rPr>
          <w:rFonts w:ascii="Arial" w:hAnsi="Arial" w:cs="Arial"/>
          <w:sz w:val="24"/>
          <w:szCs w:val="24"/>
        </w:rPr>
        <w:t>oito</w:t>
      </w:r>
      <w:r>
        <w:rPr>
          <w:rFonts w:ascii="Arial" w:hAnsi="Arial" w:cs="Arial"/>
          <w:sz w:val="24"/>
          <w:szCs w:val="24"/>
        </w:rPr>
        <w:t xml:space="preserve">) </w:t>
      </w:r>
      <w:r w:rsidRPr="00816206">
        <w:rPr>
          <w:rFonts w:ascii="Arial" w:hAnsi="Arial" w:cs="Arial"/>
          <w:sz w:val="24"/>
          <w:szCs w:val="24"/>
        </w:rPr>
        <w:t xml:space="preserve">portas </w:t>
      </w:r>
      <w:proofErr w:type="spellStart"/>
      <w:r w:rsidRPr="00816206">
        <w:rPr>
          <w:rFonts w:ascii="Arial" w:hAnsi="Arial" w:cs="Arial"/>
          <w:i/>
          <w:sz w:val="24"/>
          <w:szCs w:val="24"/>
        </w:rPr>
        <w:t>longwave</w:t>
      </w:r>
      <w:proofErr w:type="spellEnd"/>
      <w:r>
        <w:rPr>
          <w:rFonts w:ascii="Arial" w:hAnsi="Arial" w:cs="Arial"/>
          <w:sz w:val="24"/>
          <w:szCs w:val="24"/>
        </w:rPr>
        <w:t xml:space="preserve"> </w:t>
      </w:r>
      <w:r w:rsidR="000733CE" w:rsidRPr="000733CE">
        <w:rPr>
          <w:rFonts w:ascii="Arial" w:hAnsi="Arial" w:cs="Arial"/>
          <w:i/>
          <w:sz w:val="24"/>
          <w:szCs w:val="24"/>
        </w:rPr>
        <w:t>FCP</w:t>
      </w:r>
      <w:r w:rsidR="000733CE">
        <w:rPr>
          <w:rFonts w:ascii="Arial" w:hAnsi="Arial" w:cs="Arial"/>
          <w:sz w:val="24"/>
          <w:szCs w:val="24"/>
        </w:rPr>
        <w:t xml:space="preserve"> </w:t>
      </w:r>
      <w:r w:rsidR="009F7A9D">
        <w:rPr>
          <w:rFonts w:ascii="Arial" w:hAnsi="Arial" w:cs="Arial"/>
          <w:sz w:val="24"/>
          <w:szCs w:val="24"/>
        </w:rPr>
        <w:t xml:space="preserve">de </w:t>
      </w:r>
      <w:r>
        <w:rPr>
          <w:rFonts w:ascii="Arial" w:hAnsi="Arial" w:cs="Arial"/>
          <w:sz w:val="24"/>
          <w:szCs w:val="24"/>
        </w:rPr>
        <w:t xml:space="preserve">16 </w:t>
      </w:r>
      <w:proofErr w:type="spellStart"/>
      <w:r w:rsidRPr="00343971">
        <w:rPr>
          <w:rFonts w:ascii="Arial" w:hAnsi="Arial" w:cs="Arial"/>
          <w:i/>
          <w:sz w:val="24"/>
          <w:szCs w:val="24"/>
        </w:rPr>
        <w:t>Gbps</w:t>
      </w:r>
      <w:proofErr w:type="spellEnd"/>
      <w:r>
        <w:rPr>
          <w:rFonts w:ascii="Arial" w:hAnsi="Arial" w:cs="Arial"/>
          <w:sz w:val="24"/>
          <w:szCs w:val="24"/>
        </w:rPr>
        <w:t xml:space="preserve"> (dezesseis gigabits por segundo) com conexões LC distribuídas igualmente entre controladoras para fins de acesso a disco a partir do</w:t>
      </w:r>
      <w:r w:rsidR="000733CE">
        <w:rPr>
          <w:rFonts w:ascii="Arial" w:hAnsi="Arial" w:cs="Arial"/>
          <w:sz w:val="24"/>
          <w:szCs w:val="24"/>
        </w:rPr>
        <w:t>s</w:t>
      </w:r>
      <w:r>
        <w:rPr>
          <w:rFonts w:ascii="Arial" w:hAnsi="Arial" w:cs="Arial"/>
          <w:sz w:val="24"/>
          <w:szCs w:val="24"/>
        </w:rPr>
        <w:t xml:space="preserve"> sistema</w:t>
      </w:r>
      <w:r w:rsidR="000733CE">
        <w:rPr>
          <w:rFonts w:ascii="Arial" w:hAnsi="Arial" w:cs="Arial"/>
          <w:sz w:val="24"/>
          <w:szCs w:val="24"/>
        </w:rPr>
        <w:t>s</w:t>
      </w:r>
      <w:r>
        <w:rPr>
          <w:rFonts w:ascii="Arial" w:hAnsi="Arial" w:cs="Arial"/>
          <w:sz w:val="24"/>
          <w:szCs w:val="24"/>
        </w:rPr>
        <w:t xml:space="preserve"> operaciona</w:t>
      </w:r>
      <w:r w:rsidR="000733CE">
        <w:rPr>
          <w:rFonts w:ascii="Arial" w:hAnsi="Arial" w:cs="Arial"/>
          <w:sz w:val="24"/>
          <w:szCs w:val="24"/>
        </w:rPr>
        <w:t>is</w:t>
      </w:r>
      <w:r>
        <w:rPr>
          <w:rFonts w:ascii="Arial" w:hAnsi="Arial" w:cs="Arial"/>
          <w:sz w:val="24"/>
          <w:szCs w:val="24"/>
        </w:rPr>
        <w:t xml:space="preserve"> </w:t>
      </w:r>
      <w:proofErr w:type="spellStart"/>
      <w:r>
        <w:rPr>
          <w:rFonts w:ascii="Arial" w:hAnsi="Arial" w:cs="Arial"/>
          <w:i/>
          <w:sz w:val="24"/>
          <w:szCs w:val="24"/>
        </w:rPr>
        <w:t>zLinux</w:t>
      </w:r>
      <w:proofErr w:type="spellEnd"/>
      <w:r w:rsidR="000733CE" w:rsidRPr="000733CE">
        <w:rPr>
          <w:rFonts w:ascii="Arial" w:hAnsi="Arial" w:cs="Arial"/>
          <w:sz w:val="24"/>
          <w:szCs w:val="24"/>
        </w:rPr>
        <w:t xml:space="preserve"> e</w:t>
      </w:r>
      <w:r w:rsidR="000733CE">
        <w:rPr>
          <w:rFonts w:ascii="Arial" w:hAnsi="Arial" w:cs="Arial"/>
          <w:i/>
          <w:sz w:val="24"/>
          <w:szCs w:val="24"/>
        </w:rPr>
        <w:t xml:space="preserve"> z/VM</w:t>
      </w:r>
      <w:r>
        <w:rPr>
          <w:rFonts w:ascii="Arial" w:hAnsi="Arial" w:cs="Arial"/>
          <w:sz w:val="24"/>
          <w:szCs w:val="24"/>
        </w:rPr>
        <w:t>.</w:t>
      </w:r>
    </w:p>
    <w:p w:rsidR="009F7A9D" w:rsidRPr="009F7A9D" w:rsidRDefault="009F7A9D" w:rsidP="009F7A9D">
      <w:pPr>
        <w:pStyle w:val="PargrafodaLista"/>
        <w:rPr>
          <w:rFonts w:ascii="Arial" w:hAnsi="Arial" w:cs="Arial"/>
          <w:sz w:val="24"/>
          <w:szCs w:val="24"/>
        </w:rPr>
      </w:pPr>
    </w:p>
    <w:p w:rsidR="009F7A9D" w:rsidRDefault="009F7A9D" w:rsidP="00D802F9">
      <w:pPr>
        <w:pStyle w:val="PargrafodaLista"/>
        <w:numPr>
          <w:ilvl w:val="2"/>
          <w:numId w:val="1"/>
        </w:numPr>
        <w:ind w:left="851" w:hanging="851"/>
        <w:jc w:val="both"/>
        <w:rPr>
          <w:rFonts w:ascii="Arial" w:hAnsi="Arial" w:cs="Arial"/>
          <w:sz w:val="24"/>
          <w:szCs w:val="24"/>
        </w:rPr>
      </w:pPr>
      <w:r w:rsidRPr="00816206">
        <w:rPr>
          <w:rFonts w:ascii="Arial" w:hAnsi="Arial" w:cs="Arial"/>
          <w:sz w:val="24"/>
          <w:szCs w:val="24"/>
        </w:rPr>
        <w:t xml:space="preserve">Cada </w:t>
      </w:r>
      <w:r>
        <w:rPr>
          <w:rFonts w:ascii="Arial" w:hAnsi="Arial" w:cs="Arial"/>
          <w:sz w:val="24"/>
          <w:szCs w:val="24"/>
        </w:rPr>
        <w:t xml:space="preserve">Subsistema de Disco </w:t>
      </w:r>
      <w:r w:rsidRPr="00816206">
        <w:rPr>
          <w:rFonts w:ascii="Arial" w:hAnsi="Arial" w:cs="Arial"/>
          <w:sz w:val="24"/>
          <w:szCs w:val="24"/>
        </w:rPr>
        <w:t>deverá possuir</w:t>
      </w:r>
      <w:r>
        <w:rPr>
          <w:rFonts w:ascii="Arial" w:hAnsi="Arial" w:cs="Arial"/>
          <w:sz w:val="24"/>
          <w:szCs w:val="24"/>
        </w:rPr>
        <w:t xml:space="preserve">, no mínimo, 8 (oito) </w:t>
      </w:r>
      <w:r w:rsidRPr="00816206">
        <w:rPr>
          <w:rFonts w:ascii="Arial" w:hAnsi="Arial" w:cs="Arial"/>
          <w:sz w:val="24"/>
          <w:szCs w:val="24"/>
        </w:rPr>
        <w:t xml:space="preserve">portas </w:t>
      </w:r>
      <w:proofErr w:type="spellStart"/>
      <w:r w:rsidRPr="001C2C8F">
        <w:rPr>
          <w:rFonts w:ascii="Arial" w:hAnsi="Arial" w:cs="Arial"/>
          <w:i/>
          <w:sz w:val="24"/>
          <w:szCs w:val="24"/>
        </w:rPr>
        <w:t>shortwave</w:t>
      </w:r>
      <w:proofErr w:type="spellEnd"/>
      <w:r>
        <w:rPr>
          <w:rFonts w:ascii="Arial" w:hAnsi="Arial" w:cs="Arial"/>
          <w:i/>
          <w:sz w:val="24"/>
          <w:szCs w:val="24"/>
        </w:rPr>
        <w:t xml:space="preserve"> </w:t>
      </w:r>
      <w:r w:rsidRPr="000733CE">
        <w:rPr>
          <w:rFonts w:ascii="Arial" w:hAnsi="Arial" w:cs="Arial"/>
          <w:i/>
          <w:sz w:val="24"/>
          <w:szCs w:val="24"/>
        </w:rPr>
        <w:t>FC</w:t>
      </w:r>
      <w:r w:rsidRPr="009F7A9D">
        <w:rPr>
          <w:rFonts w:ascii="Arial" w:hAnsi="Arial" w:cs="Arial"/>
          <w:sz w:val="24"/>
          <w:szCs w:val="24"/>
        </w:rPr>
        <w:t xml:space="preserve"> de </w:t>
      </w:r>
      <w:r>
        <w:rPr>
          <w:rFonts w:ascii="Arial" w:hAnsi="Arial" w:cs="Arial"/>
          <w:sz w:val="24"/>
          <w:szCs w:val="24"/>
        </w:rPr>
        <w:t xml:space="preserve">16 </w:t>
      </w:r>
      <w:proofErr w:type="spellStart"/>
      <w:r w:rsidRPr="00343971">
        <w:rPr>
          <w:rFonts w:ascii="Arial" w:hAnsi="Arial" w:cs="Arial"/>
          <w:i/>
          <w:sz w:val="24"/>
          <w:szCs w:val="24"/>
        </w:rPr>
        <w:t>Gbps</w:t>
      </w:r>
      <w:proofErr w:type="spellEnd"/>
      <w:r>
        <w:rPr>
          <w:rFonts w:ascii="Arial" w:hAnsi="Arial" w:cs="Arial"/>
          <w:sz w:val="24"/>
          <w:szCs w:val="24"/>
        </w:rPr>
        <w:t xml:space="preserve"> (dezesseis gigabits por segundo) com conexões LC distribuídas igualmente entre controladoras para fins de replicação de dados entre Subsistema</w:t>
      </w:r>
      <w:r w:rsidR="00957A03">
        <w:rPr>
          <w:rFonts w:ascii="Arial" w:hAnsi="Arial" w:cs="Arial"/>
          <w:sz w:val="24"/>
          <w:szCs w:val="24"/>
        </w:rPr>
        <w:t>s</w:t>
      </w:r>
      <w:r>
        <w:rPr>
          <w:rFonts w:ascii="Arial" w:hAnsi="Arial" w:cs="Arial"/>
          <w:sz w:val="24"/>
          <w:szCs w:val="24"/>
        </w:rPr>
        <w:t xml:space="preserve"> de Disco. </w:t>
      </w:r>
    </w:p>
    <w:p w:rsidR="009F7A9D" w:rsidRPr="009F7A9D" w:rsidRDefault="009F7A9D" w:rsidP="009F7A9D">
      <w:pPr>
        <w:pStyle w:val="PargrafodaLista"/>
        <w:rPr>
          <w:rFonts w:ascii="Arial" w:hAnsi="Arial" w:cs="Arial"/>
          <w:sz w:val="24"/>
          <w:szCs w:val="24"/>
        </w:rPr>
      </w:pPr>
    </w:p>
    <w:p w:rsidR="001C3D1A" w:rsidRDefault="001C3D1A" w:rsidP="008055B2">
      <w:pPr>
        <w:pStyle w:val="PargrafodaLista"/>
        <w:numPr>
          <w:ilvl w:val="1"/>
          <w:numId w:val="1"/>
        </w:numPr>
        <w:ind w:left="851" w:hanging="851"/>
        <w:jc w:val="both"/>
        <w:rPr>
          <w:rFonts w:ascii="Arial" w:hAnsi="Arial" w:cs="Arial"/>
          <w:b/>
          <w:sz w:val="24"/>
          <w:szCs w:val="24"/>
        </w:rPr>
      </w:pPr>
      <w:r>
        <w:rPr>
          <w:rFonts w:ascii="Arial" w:hAnsi="Arial" w:cs="Arial"/>
          <w:b/>
          <w:sz w:val="24"/>
          <w:szCs w:val="24"/>
        </w:rPr>
        <w:t>Gerenciamento</w:t>
      </w:r>
    </w:p>
    <w:p w:rsidR="002C67FE" w:rsidRDefault="002C67FE" w:rsidP="002C67FE">
      <w:pPr>
        <w:pStyle w:val="PargrafodaLista"/>
        <w:ind w:left="851"/>
        <w:jc w:val="both"/>
        <w:rPr>
          <w:rFonts w:ascii="Arial" w:hAnsi="Arial" w:cs="Arial"/>
          <w:b/>
          <w:sz w:val="24"/>
          <w:szCs w:val="24"/>
        </w:rPr>
      </w:pPr>
    </w:p>
    <w:p w:rsidR="002C67FE" w:rsidRPr="002C67FE" w:rsidRDefault="002C67FE" w:rsidP="002C67FE">
      <w:pPr>
        <w:pStyle w:val="PargrafodaLista"/>
        <w:numPr>
          <w:ilvl w:val="2"/>
          <w:numId w:val="1"/>
        </w:numPr>
        <w:ind w:left="851" w:hanging="851"/>
        <w:jc w:val="both"/>
        <w:rPr>
          <w:rFonts w:ascii="Arial" w:hAnsi="Arial" w:cs="Arial"/>
          <w:sz w:val="24"/>
          <w:szCs w:val="24"/>
        </w:rPr>
      </w:pPr>
      <w:r w:rsidRPr="00343971">
        <w:rPr>
          <w:rFonts w:ascii="Arial" w:hAnsi="Arial" w:cs="Arial"/>
          <w:sz w:val="24"/>
          <w:szCs w:val="24"/>
        </w:rPr>
        <w:t>Cada Subsistema de Di</w:t>
      </w:r>
      <w:r>
        <w:rPr>
          <w:rFonts w:ascii="Arial" w:hAnsi="Arial" w:cs="Arial"/>
          <w:sz w:val="24"/>
          <w:szCs w:val="24"/>
        </w:rPr>
        <w:t>sco deverá possuir, no mínimo, 2</w:t>
      </w:r>
      <w:r w:rsidRPr="00343971">
        <w:rPr>
          <w:rFonts w:ascii="Arial" w:hAnsi="Arial" w:cs="Arial"/>
          <w:sz w:val="24"/>
          <w:szCs w:val="24"/>
        </w:rPr>
        <w:t xml:space="preserve"> (</w:t>
      </w:r>
      <w:r>
        <w:rPr>
          <w:rFonts w:ascii="Arial" w:hAnsi="Arial" w:cs="Arial"/>
          <w:sz w:val="24"/>
          <w:szCs w:val="24"/>
        </w:rPr>
        <w:t>duas</w:t>
      </w:r>
      <w:r w:rsidRPr="00343971">
        <w:rPr>
          <w:rFonts w:ascii="Arial" w:hAnsi="Arial" w:cs="Arial"/>
          <w:sz w:val="24"/>
          <w:szCs w:val="24"/>
        </w:rPr>
        <w:t>) porta</w:t>
      </w:r>
      <w:r>
        <w:rPr>
          <w:rFonts w:ascii="Arial" w:hAnsi="Arial" w:cs="Arial"/>
          <w:sz w:val="24"/>
          <w:szCs w:val="24"/>
        </w:rPr>
        <w:t>s</w:t>
      </w:r>
      <w:r w:rsidRPr="00343971">
        <w:rPr>
          <w:rFonts w:ascii="Arial" w:hAnsi="Arial" w:cs="Arial"/>
          <w:sz w:val="24"/>
          <w:szCs w:val="24"/>
        </w:rPr>
        <w:t xml:space="preserve"> </w:t>
      </w:r>
      <w:r w:rsidRPr="00343971">
        <w:rPr>
          <w:rFonts w:ascii="Arial" w:hAnsi="Arial" w:cs="Arial"/>
          <w:i/>
          <w:sz w:val="24"/>
          <w:szCs w:val="24"/>
        </w:rPr>
        <w:t>Ethernet</w:t>
      </w:r>
      <w:r w:rsidRPr="00343971">
        <w:rPr>
          <w:rFonts w:ascii="Arial" w:hAnsi="Arial" w:cs="Arial"/>
          <w:sz w:val="24"/>
          <w:szCs w:val="24"/>
        </w:rPr>
        <w:t xml:space="preserve"> com velocidade de, no mínimo, 1 (um) gigabit por segundo, para o fluxo de dados d</w:t>
      </w:r>
      <w:r>
        <w:rPr>
          <w:rFonts w:ascii="Arial" w:hAnsi="Arial" w:cs="Arial"/>
          <w:sz w:val="24"/>
          <w:szCs w:val="24"/>
        </w:rPr>
        <w:t>o</w:t>
      </w:r>
      <w:r w:rsidRPr="00343971">
        <w:rPr>
          <w:rFonts w:ascii="Arial" w:hAnsi="Arial" w:cs="Arial"/>
          <w:sz w:val="24"/>
          <w:szCs w:val="24"/>
        </w:rPr>
        <w:t xml:space="preserve"> gerenciamento.</w:t>
      </w:r>
    </w:p>
    <w:p w:rsidR="002C67FE" w:rsidRDefault="002C67FE" w:rsidP="002C67FE">
      <w:pPr>
        <w:pStyle w:val="PargrafodaLista"/>
        <w:ind w:left="851"/>
        <w:jc w:val="both"/>
        <w:rPr>
          <w:rFonts w:ascii="Arial" w:hAnsi="Arial" w:cs="Arial"/>
          <w:b/>
          <w:sz w:val="24"/>
          <w:szCs w:val="24"/>
        </w:rPr>
      </w:pPr>
    </w:p>
    <w:p w:rsidR="002C67FE" w:rsidRDefault="002C67FE" w:rsidP="002C67FE">
      <w:pPr>
        <w:pStyle w:val="PargrafodaLista"/>
        <w:numPr>
          <w:ilvl w:val="2"/>
          <w:numId w:val="1"/>
        </w:numPr>
        <w:ind w:left="851" w:hanging="851"/>
        <w:jc w:val="both"/>
        <w:rPr>
          <w:rFonts w:ascii="Arial" w:hAnsi="Arial" w:cs="Arial"/>
          <w:b/>
          <w:sz w:val="24"/>
          <w:szCs w:val="24"/>
        </w:rPr>
      </w:pPr>
      <w:r w:rsidRPr="00343971">
        <w:rPr>
          <w:rFonts w:ascii="Arial" w:hAnsi="Arial" w:cs="Arial"/>
          <w:sz w:val="24"/>
          <w:szCs w:val="24"/>
        </w:rPr>
        <w:t>Cada Subsistema de Disco deverá possuir interface gráfica de usuário baseada em tecnologia WEB (</w:t>
      </w:r>
      <w:r w:rsidRPr="00343971">
        <w:rPr>
          <w:rFonts w:ascii="Arial" w:hAnsi="Arial" w:cs="Arial"/>
          <w:i/>
          <w:sz w:val="24"/>
          <w:szCs w:val="24"/>
        </w:rPr>
        <w:t>Web-</w:t>
      </w:r>
      <w:proofErr w:type="spellStart"/>
      <w:r w:rsidRPr="00343971">
        <w:rPr>
          <w:rFonts w:ascii="Arial" w:hAnsi="Arial" w:cs="Arial"/>
          <w:i/>
          <w:sz w:val="24"/>
          <w:szCs w:val="24"/>
        </w:rPr>
        <w:t>based</w:t>
      </w:r>
      <w:proofErr w:type="spellEnd"/>
      <w:r w:rsidRPr="00343971">
        <w:rPr>
          <w:rFonts w:ascii="Arial" w:hAnsi="Arial" w:cs="Arial"/>
          <w:sz w:val="24"/>
          <w:szCs w:val="24"/>
        </w:rPr>
        <w:t xml:space="preserve"> GUI).</w:t>
      </w:r>
    </w:p>
    <w:p w:rsidR="002C67FE" w:rsidRPr="002C67FE" w:rsidRDefault="002C67FE" w:rsidP="002C67FE">
      <w:pPr>
        <w:pStyle w:val="PargrafodaLista"/>
        <w:rPr>
          <w:rFonts w:ascii="Arial" w:hAnsi="Arial" w:cs="Arial"/>
          <w:b/>
          <w:sz w:val="24"/>
          <w:szCs w:val="24"/>
        </w:rPr>
      </w:pPr>
    </w:p>
    <w:p w:rsidR="002C67FE" w:rsidRPr="002C67FE" w:rsidRDefault="002C67FE" w:rsidP="002C67FE">
      <w:pPr>
        <w:pStyle w:val="PargrafodaLista"/>
        <w:numPr>
          <w:ilvl w:val="2"/>
          <w:numId w:val="1"/>
        </w:numPr>
        <w:ind w:left="851" w:hanging="851"/>
        <w:jc w:val="both"/>
        <w:rPr>
          <w:rFonts w:ascii="Arial" w:hAnsi="Arial" w:cs="Arial"/>
          <w:b/>
          <w:sz w:val="24"/>
          <w:szCs w:val="24"/>
        </w:rPr>
      </w:pPr>
      <w:r w:rsidRPr="005D06AF">
        <w:rPr>
          <w:rFonts w:ascii="Arial" w:hAnsi="Arial" w:cs="Arial"/>
          <w:sz w:val="24"/>
          <w:szCs w:val="24"/>
        </w:rPr>
        <w:t xml:space="preserve">Cada </w:t>
      </w:r>
      <w:r>
        <w:rPr>
          <w:rFonts w:ascii="Arial" w:hAnsi="Arial" w:cs="Arial"/>
          <w:sz w:val="24"/>
          <w:szCs w:val="24"/>
        </w:rPr>
        <w:t xml:space="preserve">Subsistema de Disco </w:t>
      </w:r>
      <w:r w:rsidRPr="005D06AF">
        <w:rPr>
          <w:rFonts w:ascii="Arial" w:hAnsi="Arial" w:cs="Arial"/>
          <w:sz w:val="24"/>
          <w:szCs w:val="24"/>
        </w:rPr>
        <w:t xml:space="preserve">deverá estar equipado com recursos que implementem funcionalidades de gerenciamento utilizando o padrão </w:t>
      </w:r>
      <w:proofErr w:type="spellStart"/>
      <w:r w:rsidRPr="005D06AF">
        <w:rPr>
          <w:rFonts w:ascii="Arial" w:hAnsi="Arial" w:cs="Arial"/>
          <w:i/>
          <w:sz w:val="24"/>
          <w:szCs w:val="24"/>
        </w:rPr>
        <w:t>Simple</w:t>
      </w:r>
      <w:proofErr w:type="spellEnd"/>
      <w:r w:rsidRPr="005D06AF">
        <w:rPr>
          <w:rFonts w:ascii="Arial" w:hAnsi="Arial" w:cs="Arial"/>
          <w:i/>
          <w:sz w:val="24"/>
          <w:szCs w:val="24"/>
        </w:rPr>
        <w:t xml:space="preserve"> Network Management </w:t>
      </w:r>
      <w:proofErr w:type="spellStart"/>
      <w:r w:rsidRPr="005D06AF">
        <w:rPr>
          <w:rFonts w:ascii="Arial" w:hAnsi="Arial" w:cs="Arial"/>
          <w:i/>
          <w:sz w:val="24"/>
          <w:szCs w:val="24"/>
        </w:rPr>
        <w:t>Protocol</w:t>
      </w:r>
      <w:proofErr w:type="spellEnd"/>
      <w:r w:rsidRPr="005D06AF">
        <w:rPr>
          <w:rFonts w:ascii="Arial" w:hAnsi="Arial" w:cs="Arial"/>
          <w:sz w:val="24"/>
          <w:szCs w:val="24"/>
        </w:rPr>
        <w:t xml:space="preserve"> (</w:t>
      </w:r>
      <w:r w:rsidRPr="005D06AF">
        <w:rPr>
          <w:rFonts w:ascii="Arial" w:hAnsi="Arial" w:cs="Arial"/>
          <w:i/>
          <w:sz w:val="24"/>
          <w:szCs w:val="24"/>
        </w:rPr>
        <w:t>SNMP</w:t>
      </w:r>
      <w:r w:rsidRPr="005D06AF">
        <w:rPr>
          <w:rFonts w:ascii="Arial" w:hAnsi="Arial" w:cs="Arial"/>
          <w:sz w:val="24"/>
          <w:szCs w:val="24"/>
        </w:rPr>
        <w:t>).</w:t>
      </w:r>
    </w:p>
    <w:p w:rsidR="002C67FE" w:rsidRPr="002C67FE" w:rsidRDefault="002C67FE" w:rsidP="002C67FE">
      <w:pPr>
        <w:pStyle w:val="PargrafodaLista"/>
        <w:rPr>
          <w:rFonts w:ascii="Arial" w:hAnsi="Arial" w:cs="Arial"/>
          <w:b/>
          <w:sz w:val="24"/>
          <w:szCs w:val="24"/>
        </w:rPr>
      </w:pPr>
    </w:p>
    <w:p w:rsidR="002C67FE" w:rsidRPr="002C67FE" w:rsidRDefault="002C67FE" w:rsidP="002C67FE">
      <w:pPr>
        <w:pStyle w:val="PargrafodaLista"/>
        <w:numPr>
          <w:ilvl w:val="2"/>
          <w:numId w:val="1"/>
        </w:numPr>
        <w:ind w:left="851" w:hanging="851"/>
        <w:jc w:val="both"/>
        <w:rPr>
          <w:rFonts w:ascii="Arial" w:hAnsi="Arial" w:cs="Arial"/>
          <w:b/>
          <w:sz w:val="24"/>
          <w:szCs w:val="24"/>
        </w:rPr>
      </w:pPr>
      <w:r w:rsidRPr="005D06AF">
        <w:rPr>
          <w:rFonts w:ascii="Arial" w:hAnsi="Arial" w:cs="Arial"/>
          <w:sz w:val="24"/>
          <w:szCs w:val="24"/>
        </w:rPr>
        <w:t xml:space="preserve">Cada </w:t>
      </w:r>
      <w:r>
        <w:rPr>
          <w:rFonts w:ascii="Arial" w:hAnsi="Arial" w:cs="Arial"/>
          <w:sz w:val="24"/>
          <w:szCs w:val="24"/>
        </w:rPr>
        <w:t xml:space="preserve">Subsistema de Disco </w:t>
      </w:r>
      <w:r w:rsidRPr="005D06AF">
        <w:rPr>
          <w:rFonts w:ascii="Arial" w:hAnsi="Arial" w:cs="Arial"/>
          <w:sz w:val="24"/>
          <w:szCs w:val="24"/>
        </w:rPr>
        <w:t>deverá estar equipado com recursos que implementem funcionalidades de gerenciamento utilizando o padrão SMI-S (</w:t>
      </w:r>
      <w:proofErr w:type="spellStart"/>
      <w:r w:rsidRPr="005D06AF">
        <w:rPr>
          <w:rFonts w:ascii="Arial" w:hAnsi="Arial" w:cs="Arial"/>
          <w:i/>
          <w:sz w:val="24"/>
          <w:szCs w:val="24"/>
        </w:rPr>
        <w:t>Storage</w:t>
      </w:r>
      <w:proofErr w:type="spellEnd"/>
      <w:r w:rsidRPr="005D06AF">
        <w:rPr>
          <w:rFonts w:ascii="Arial" w:hAnsi="Arial" w:cs="Arial"/>
          <w:i/>
          <w:sz w:val="24"/>
          <w:szCs w:val="24"/>
        </w:rPr>
        <w:t xml:space="preserve"> Management </w:t>
      </w:r>
      <w:proofErr w:type="spellStart"/>
      <w:r w:rsidRPr="005D06AF">
        <w:rPr>
          <w:rFonts w:ascii="Arial" w:hAnsi="Arial" w:cs="Arial"/>
          <w:i/>
          <w:sz w:val="24"/>
          <w:szCs w:val="24"/>
        </w:rPr>
        <w:t>Iniciative</w:t>
      </w:r>
      <w:proofErr w:type="spellEnd"/>
      <w:r w:rsidRPr="005D06AF">
        <w:rPr>
          <w:rFonts w:ascii="Arial" w:hAnsi="Arial" w:cs="Arial"/>
          <w:i/>
          <w:sz w:val="24"/>
          <w:szCs w:val="24"/>
        </w:rPr>
        <w:t xml:space="preserve"> - </w:t>
      </w:r>
      <w:proofErr w:type="spellStart"/>
      <w:r w:rsidRPr="005D06AF">
        <w:rPr>
          <w:rFonts w:ascii="Arial" w:hAnsi="Arial" w:cs="Arial"/>
          <w:i/>
          <w:sz w:val="24"/>
          <w:szCs w:val="24"/>
        </w:rPr>
        <w:t>Specification</w:t>
      </w:r>
      <w:proofErr w:type="spellEnd"/>
      <w:r w:rsidRPr="005D06AF">
        <w:rPr>
          <w:rFonts w:ascii="Arial" w:hAnsi="Arial" w:cs="Arial"/>
          <w:sz w:val="24"/>
          <w:szCs w:val="24"/>
        </w:rPr>
        <w:t>) v1.6.0</w:t>
      </w:r>
      <w:r>
        <w:rPr>
          <w:rFonts w:ascii="Arial" w:hAnsi="Arial" w:cs="Arial"/>
          <w:sz w:val="24"/>
          <w:szCs w:val="24"/>
        </w:rPr>
        <w:t xml:space="preserve"> ou superior</w:t>
      </w:r>
      <w:r w:rsidRPr="005D06AF">
        <w:rPr>
          <w:rFonts w:ascii="Arial" w:hAnsi="Arial" w:cs="Arial"/>
          <w:sz w:val="24"/>
          <w:szCs w:val="24"/>
        </w:rPr>
        <w:t>.</w:t>
      </w:r>
    </w:p>
    <w:p w:rsidR="002C67FE" w:rsidRPr="002C67FE" w:rsidRDefault="002C67FE" w:rsidP="002C67FE">
      <w:pPr>
        <w:pStyle w:val="PargrafodaLista"/>
        <w:rPr>
          <w:rFonts w:ascii="Arial" w:hAnsi="Arial" w:cs="Arial"/>
          <w:sz w:val="24"/>
          <w:szCs w:val="24"/>
        </w:rPr>
      </w:pPr>
    </w:p>
    <w:p w:rsidR="002C67FE" w:rsidRPr="002C67FE" w:rsidRDefault="002C67FE" w:rsidP="002C67FE">
      <w:pPr>
        <w:pStyle w:val="PargrafodaLista"/>
        <w:numPr>
          <w:ilvl w:val="2"/>
          <w:numId w:val="1"/>
        </w:numPr>
        <w:ind w:left="851" w:hanging="851"/>
        <w:jc w:val="both"/>
        <w:rPr>
          <w:rFonts w:ascii="Arial" w:hAnsi="Arial" w:cs="Arial"/>
          <w:b/>
          <w:sz w:val="24"/>
          <w:szCs w:val="24"/>
        </w:rPr>
      </w:pPr>
      <w:r w:rsidRPr="00343971">
        <w:rPr>
          <w:rFonts w:ascii="Arial" w:hAnsi="Arial" w:cs="Arial"/>
          <w:sz w:val="24"/>
          <w:szCs w:val="24"/>
        </w:rPr>
        <w:t>Cada Subsistema de Disco deverá possuir a funcionalidade e os recursos para a detecção automática de problemas e abertura automática de chamados técnicos pelo próprio equipamento (</w:t>
      </w:r>
      <w:proofErr w:type="spellStart"/>
      <w:r w:rsidRPr="00343971">
        <w:rPr>
          <w:rFonts w:ascii="Arial" w:hAnsi="Arial" w:cs="Arial"/>
          <w:i/>
          <w:sz w:val="24"/>
          <w:szCs w:val="24"/>
        </w:rPr>
        <w:t>call</w:t>
      </w:r>
      <w:proofErr w:type="spellEnd"/>
      <w:r w:rsidRPr="00343971">
        <w:rPr>
          <w:rFonts w:ascii="Arial" w:hAnsi="Arial" w:cs="Arial"/>
          <w:i/>
          <w:sz w:val="24"/>
          <w:szCs w:val="24"/>
        </w:rPr>
        <w:t xml:space="preserve"> home</w:t>
      </w:r>
      <w:r w:rsidRPr="00343971">
        <w:rPr>
          <w:rFonts w:ascii="Arial" w:hAnsi="Arial" w:cs="Arial"/>
          <w:sz w:val="24"/>
          <w:szCs w:val="24"/>
        </w:rPr>
        <w:t xml:space="preserve">), que deverá acontecer sem a necessidade de intervenção humana. Os chamados deverão ser abertos diretamente junto ao centro de suporte </w:t>
      </w:r>
      <w:r>
        <w:rPr>
          <w:rFonts w:ascii="Arial" w:hAnsi="Arial" w:cs="Arial"/>
          <w:sz w:val="24"/>
          <w:szCs w:val="24"/>
        </w:rPr>
        <w:t xml:space="preserve">responsável pela resolução do problema. </w:t>
      </w:r>
    </w:p>
    <w:p w:rsidR="001B2DA8" w:rsidRPr="00E70F9A" w:rsidRDefault="001B2DA8" w:rsidP="001B2DA8">
      <w:pPr>
        <w:pStyle w:val="PargrafodaLista"/>
        <w:rPr>
          <w:rFonts w:ascii="Arial" w:hAnsi="Arial" w:cs="Arial"/>
          <w:sz w:val="24"/>
          <w:szCs w:val="24"/>
        </w:rPr>
      </w:pPr>
    </w:p>
    <w:p w:rsidR="004B3A50" w:rsidRDefault="003E3EA1" w:rsidP="001B2DA8">
      <w:pPr>
        <w:pStyle w:val="PargrafodaLista"/>
        <w:numPr>
          <w:ilvl w:val="0"/>
          <w:numId w:val="1"/>
        </w:numPr>
        <w:ind w:left="567" w:hanging="567"/>
        <w:rPr>
          <w:rFonts w:ascii="Arial" w:hAnsi="Arial" w:cs="Arial"/>
          <w:b/>
          <w:sz w:val="24"/>
          <w:szCs w:val="24"/>
        </w:rPr>
      </w:pPr>
      <w:r>
        <w:rPr>
          <w:rFonts w:ascii="Arial" w:hAnsi="Arial" w:cs="Arial"/>
          <w:b/>
          <w:sz w:val="24"/>
          <w:szCs w:val="24"/>
        </w:rPr>
        <w:t>REQUISITOS DOS ARMÁRIOS (</w:t>
      </w:r>
      <w:r w:rsidRPr="00003F9D">
        <w:rPr>
          <w:rFonts w:ascii="Arial" w:hAnsi="Arial" w:cs="Arial"/>
          <w:b/>
          <w:i/>
          <w:sz w:val="24"/>
          <w:szCs w:val="24"/>
        </w:rPr>
        <w:t>RACKS</w:t>
      </w:r>
      <w:r>
        <w:rPr>
          <w:rFonts w:ascii="Arial" w:hAnsi="Arial" w:cs="Arial"/>
          <w:b/>
          <w:sz w:val="24"/>
          <w:szCs w:val="24"/>
        </w:rPr>
        <w:t>) E ACESSÓRIOS DA SOLUÇÃO</w:t>
      </w:r>
    </w:p>
    <w:p w:rsidR="003E3EA1" w:rsidRDefault="003E3EA1" w:rsidP="003E3EA1">
      <w:pPr>
        <w:pStyle w:val="PargrafodaLista"/>
        <w:ind w:left="567"/>
        <w:rPr>
          <w:rFonts w:ascii="Arial" w:hAnsi="Arial" w:cs="Arial"/>
          <w:b/>
          <w:sz w:val="24"/>
          <w:szCs w:val="24"/>
        </w:rPr>
      </w:pPr>
    </w:p>
    <w:p w:rsidR="003E3EA1" w:rsidRDefault="003E3EA1" w:rsidP="003E3EA1">
      <w:pPr>
        <w:pStyle w:val="PargrafodaLista"/>
        <w:numPr>
          <w:ilvl w:val="1"/>
          <w:numId w:val="1"/>
        </w:numPr>
        <w:ind w:left="851" w:hanging="851"/>
        <w:jc w:val="both"/>
        <w:rPr>
          <w:rFonts w:ascii="Arial" w:hAnsi="Arial" w:cs="Arial"/>
          <w:sz w:val="24"/>
          <w:szCs w:val="24"/>
        </w:rPr>
      </w:pPr>
      <w:r>
        <w:rPr>
          <w:rFonts w:ascii="Arial" w:hAnsi="Arial" w:cs="Arial"/>
          <w:sz w:val="24"/>
          <w:szCs w:val="24"/>
        </w:rPr>
        <w:t>Considerando-se a abrangência de cada sítio, o subsistema de disco deverá estar abrigado em, no máximo, 1 (um) armário (</w:t>
      </w:r>
      <w:r w:rsidRPr="00D2696B">
        <w:rPr>
          <w:rFonts w:ascii="Arial" w:hAnsi="Arial" w:cs="Arial"/>
          <w:i/>
          <w:sz w:val="24"/>
          <w:szCs w:val="24"/>
        </w:rPr>
        <w:t>rack</w:t>
      </w:r>
      <w:r>
        <w:rPr>
          <w:rFonts w:ascii="Arial" w:hAnsi="Arial" w:cs="Arial"/>
          <w:sz w:val="24"/>
          <w:szCs w:val="24"/>
        </w:rPr>
        <w:t>)</w:t>
      </w:r>
      <w:r w:rsidR="00003F9D">
        <w:rPr>
          <w:rFonts w:ascii="Arial" w:hAnsi="Arial" w:cs="Arial"/>
          <w:sz w:val="24"/>
          <w:szCs w:val="24"/>
        </w:rPr>
        <w:t>.</w:t>
      </w:r>
    </w:p>
    <w:p w:rsidR="00003F9D" w:rsidRDefault="00003F9D" w:rsidP="00003F9D">
      <w:pPr>
        <w:pStyle w:val="PargrafodaLista"/>
        <w:ind w:left="851"/>
        <w:jc w:val="both"/>
        <w:rPr>
          <w:rFonts w:ascii="Arial" w:hAnsi="Arial" w:cs="Arial"/>
          <w:sz w:val="24"/>
          <w:szCs w:val="24"/>
        </w:rPr>
      </w:pPr>
    </w:p>
    <w:p w:rsidR="00350CB3" w:rsidRPr="00350CB3" w:rsidRDefault="00350CB3" w:rsidP="003E3EA1">
      <w:pPr>
        <w:pStyle w:val="PargrafodaLista"/>
        <w:numPr>
          <w:ilvl w:val="1"/>
          <w:numId w:val="1"/>
        </w:numPr>
        <w:ind w:left="851" w:hanging="851"/>
        <w:jc w:val="both"/>
        <w:rPr>
          <w:rFonts w:ascii="Arial" w:hAnsi="Arial" w:cs="Arial"/>
          <w:sz w:val="24"/>
          <w:szCs w:val="24"/>
        </w:rPr>
      </w:pPr>
      <w:r w:rsidRPr="00350CB3">
        <w:rPr>
          <w:rFonts w:ascii="Arial" w:hAnsi="Arial" w:cs="Arial"/>
          <w:sz w:val="24"/>
        </w:rPr>
        <w:t>Todos os armários (</w:t>
      </w:r>
      <w:r w:rsidRPr="00350CB3">
        <w:rPr>
          <w:rFonts w:ascii="Arial" w:hAnsi="Arial" w:cs="Arial"/>
          <w:i/>
          <w:sz w:val="24"/>
        </w:rPr>
        <w:t>racks</w:t>
      </w:r>
      <w:r w:rsidRPr="00350CB3">
        <w:rPr>
          <w:rFonts w:ascii="Arial" w:hAnsi="Arial" w:cs="Arial"/>
          <w:sz w:val="24"/>
        </w:rPr>
        <w:t>) deverão observar o padrão ANSI EIA/ECA-310 de 19” (dezenove polegadas) com altura compreendida entre 42U e 44U (</w:t>
      </w:r>
      <w:r w:rsidRPr="00350CB3">
        <w:rPr>
          <w:rFonts w:ascii="Arial" w:hAnsi="Arial" w:cs="Arial"/>
          <w:i/>
          <w:sz w:val="24"/>
        </w:rPr>
        <w:t xml:space="preserve">rack </w:t>
      </w:r>
      <w:proofErr w:type="spellStart"/>
      <w:r w:rsidRPr="00350CB3">
        <w:rPr>
          <w:rFonts w:ascii="Arial" w:hAnsi="Arial" w:cs="Arial"/>
          <w:i/>
          <w:sz w:val="24"/>
        </w:rPr>
        <w:t>units</w:t>
      </w:r>
      <w:proofErr w:type="spellEnd"/>
      <w:r w:rsidRPr="00350CB3">
        <w:rPr>
          <w:rFonts w:ascii="Arial" w:hAnsi="Arial" w:cs="Arial"/>
          <w:sz w:val="24"/>
        </w:rPr>
        <w:t>) e deverão ser fornecidos como parte da Solução.</w:t>
      </w:r>
    </w:p>
    <w:p w:rsidR="00350CB3" w:rsidRPr="00350CB3" w:rsidRDefault="00350CB3" w:rsidP="00350CB3">
      <w:pPr>
        <w:pStyle w:val="PargrafodaLista"/>
        <w:rPr>
          <w:rFonts w:ascii="Arial" w:hAnsi="Arial" w:cs="Arial"/>
          <w:sz w:val="24"/>
          <w:szCs w:val="24"/>
        </w:rPr>
      </w:pPr>
    </w:p>
    <w:p w:rsidR="00ED2852" w:rsidRDefault="00ED2852" w:rsidP="00280652">
      <w:pPr>
        <w:pStyle w:val="PargrafodaLista"/>
        <w:numPr>
          <w:ilvl w:val="1"/>
          <w:numId w:val="1"/>
        </w:numPr>
        <w:ind w:left="851" w:hanging="851"/>
        <w:jc w:val="both"/>
        <w:rPr>
          <w:rFonts w:ascii="Arial" w:hAnsi="Arial" w:cs="Arial"/>
          <w:sz w:val="24"/>
          <w:szCs w:val="24"/>
        </w:rPr>
      </w:pPr>
      <w:r w:rsidRPr="00ED2852">
        <w:rPr>
          <w:rFonts w:ascii="Arial" w:hAnsi="Arial" w:cs="Arial"/>
          <w:sz w:val="24"/>
          <w:szCs w:val="24"/>
        </w:rPr>
        <w:lastRenderedPageBreak/>
        <w:t>Todos os armários (racks) deverão vir acompanhados de todos os acessórios necessários à completa e adequada instalação dos equipamentos, incluindo trilhos, parafusos, braçadeiras, guias de cabos, organizadores de cabos, tampas cegas, cabos de energia</w:t>
      </w:r>
      <w:r>
        <w:rPr>
          <w:rFonts w:ascii="Arial" w:hAnsi="Arial" w:cs="Arial"/>
          <w:sz w:val="24"/>
          <w:szCs w:val="24"/>
        </w:rPr>
        <w:t>, bandejas, distribuidores de força (</w:t>
      </w:r>
      <w:r w:rsidRPr="00ED2852">
        <w:rPr>
          <w:rFonts w:ascii="Arial" w:hAnsi="Arial" w:cs="Arial"/>
          <w:i/>
          <w:sz w:val="24"/>
          <w:szCs w:val="24"/>
        </w:rPr>
        <w:t xml:space="preserve">Power </w:t>
      </w:r>
      <w:proofErr w:type="spellStart"/>
      <w:r w:rsidRPr="00ED2852">
        <w:rPr>
          <w:rFonts w:ascii="Arial" w:hAnsi="Arial" w:cs="Arial"/>
          <w:i/>
          <w:sz w:val="24"/>
          <w:szCs w:val="24"/>
        </w:rPr>
        <w:t>Distribution</w:t>
      </w:r>
      <w:proofErr w:type="spellEnd"/>
      <w:r w:rsidRPr="00ED2852">
        <w:rPr>
          <w:rFonts w:ascii="Arial" w:hAnsi="Arial" w:cs="Arial"/>
          <w:i/>
          <w:sz w:val="24"/>
          <w:szCs w:val="24"/>
        </w:rPr>
        <w:t xml:space="preserve"> </w:t>
      </w:r>
      <w:proofErr w:type="spellStart"/>
      <w:r w:rsidRPr="00ED2852">
        <w:rPr>
          <w:rFonts w:ascii="Arial" w:hAnsi="Arial" w:cs="Arial"/>
          <w:i/>
          <w:sz w:val="24"/>
          <w:szCs w:val="24"/>
        </w:rPr>
        <w:t>Units</w:t>
      </w:r>
      <w:proofErr w:type="spellEnd"/>
      <w:r>
        <w:rPr>
          <w:rFonts w:ascii="Arial" w:hAnsi="Arial" w:cs="Arial"/>
          <w:sz w:val="24"/>
          <w:szCs w:val="24"/>
        </w:rPr>
        <w:t>) etc.</w:t>
      </w:r>
    </w:p>
    <w:p w:rsidR="00ED2852" w:rsidRPr="00ED2852" w:rsidRDefault="00ED2852" w:rsidP="00ED2852">
      <w:pPr>
        <w:pStyle w:val="PargrafodaLista"/>
        <w:rPr>
          <w:rFonts w:ascii="Arial" w:hAnsi="Arial" w:cs="Arial"/>
          <w:sz w:val="24"/>
          <w:szCs w:val="24"/>
        </w:rPr>
      </w:pPr>
    </w:p>
    <w:p w:rsidR="00350CB3" w:rsidRDefault="00D9744E" w:rsidP="003E3EA1">
      <w:pPr>
        <w:pStyle w:val="PargrafodaLista"/>
        <w:numPr>
          <w:ilvl w:val="1"/>
          <w:numId w:val="1"/>
        </w:numPr>
        <w:ind w:left="851" w:hanging="851"/>
        <w:jc w:val="both"/>
        <w:rPr>
          <w:rFonts w:ascii="Arial" w:hAnsi="Arial" w:cs="Arial"/>
          <w:sz w:val="24"/>
          <w:szCs w:val="24"/>
        </w:rPr>
      </w:pPr>
      <w:r>
        <w:rPr>
          <w:rFonts w:ascii="Arial" w:hAnsi="Arial" w:cs="Arial"/>
          <w:sz w:val="24"/>
          <w:szCs w:val="24"/>
        </w:rPr>
        <w:t>O Contratado deverá fornecer os distribuidores de força (</w:t>
      </w:r>
      <w:r w:rsidRPr="00D9744E">
        <w:rPr>
          <w:rFonts w:ascii="Arial" w:hAnsi="Arial" w:cs="Arial"/>
          <w:i/>
          <w:sz w:val="24"/>
          <w:szCs w:val="24"/>
        </w:rPr>
        <w:t xml:space="preserve">Power </w:t>
      </w:r>
      <w:proofErr w:type="spellStart"/>
      <w:r w:rsidRPr="00D9744E">
        <w:rPr>
          <w:rFonts w:ascii="Arial" w:hAnsi="Arial" w:cs="Arial"/>
          <w:i/>
          <w:sz w:val="24"/>
          <w:szCs w:val="24"/>
        </w:rPr>
        <w:t>Distribution</w:t>
      </w:r>
      <w:proofErr w:type="spellEnd"/>
      <w:r w:rsidRPr="00D9744E">
        <w:rPr>
          <w:rFonts w:ascii="Arial" w:hAnsi="Arial" w:cs="Arial"/>
          <w:i/>
          <w:sz w:val="24"/>
          <w:szCs w:val="24"/>
        </w:rPr>
        <w:t xml:space="preserve"> </w:t>
      </w:r>
      <w:proofErr w:type="spellStart"/>
      <w:r w:rsidRPr="00D9744E">
        <w:rPr>
          <w:rFonts w:ascii="Arial" w:hAnsi="Arial" w:cs="Arial"/>
          <w:i/>
          <w:sz w:val="24"/>
          <w:szCs w:val="24"/>
        </w:rPr>
        <w:t>Units</w:t>
      </w:r>
      <w:proofErr w:type="spellEnd"/>
      <w:r>
        <w:rPr>
          <w:rFonts w:ascii="Arial" w:hAnsi="Arial" w:cs="Arial"/>
          <w:sz w:val="24"/>
          <w:szCs w:val="24"/>
        </w:rPr>
        <w:t xml:space="preserve">) em quantidade suficiente para a ativação de todos os equipamentos da Solução, de modo que cada equipamento tenha suas fontes energizadas por unidades de força distintas a fim de que tirem </w:t>
      </w:r>
      <w:r w:rsidR="00EF7CE4">
        <w:rPr>
          <w:rFonts w:ascii="Arial" w:hAnsi="Arial" w:cs="Arial"/>
          <w:sz w:val="24"/>
          <w:szCs w:val="24"/>
        </w:rPr>
        <w:t xml:space="preserve">o melhor proveito </w:t>
      </w:r>
      <w:r>
        <w:rPr>
          <w:rFonts w:ascii="Arial" w:hAnsi="Arial" w:cs="Arial"/>
          <w:sz w:val="24"/>
          <w:szCs w:val="24"/>
        </w:rPr>
        <w:t>da funcionalidade de redundância</w:t>
      </w:r>
      <w:r w:rsidR="00B96183">
        <w:rPr>
          <w:rFonts w:ascii="Arial" w:hAnsi="Arial" w:cs="Arial"/>
          <w:sz w:val="24"/>
          <w:szCs w:val="24"/>
        </w:rPr>
        <w:t xml:space="preserve">, em conformidade com as melhores práticas </w:t>
      </w:r>
      <w:r w:rsidR="00963258">
        <w:rPr>
          <w:rFonts w:ascii="Arial" w:hAnsi="Arial" w:cs="Arial"/>
          <w:sz w:val="24"/>
          <w:szCs w:val="24"/>
        </w:rPr>
        <w:t>d</w:t>
      </w:r>
      <w:r w:rsidR="00B96183">
        <w:rPr>
          <w:rFonts w:ascii="Arial" w:hAnsi="Arial" w:cs="Arial"/>
          <w:sz w:val="24"/>
          <w:szCs w:val="24"/>
        </w:rPr>
        <w:t>e segurança recomendadas pelo fabricante.</w:t>
      </w:r>
    </w:p>
    <w:p w:rsidR="00B96183" w:rsidRPr="00B96183" w:rsidRDefault="00B96183" w:rsidP="00B96183">
      <w:pPr>
        <w:pStyle w:val="PargrafodaLista"/>
        <w:rPr>
          <w:rFonts w:ascii="Arial" w:hAnsi="Arial" w:cs="Arial"/>
          <w:sz w:val="24"/>
          <w:szCs w:val="24"/>
        </w:rPr>
      </w:pPr>
    </w:p>
    <w:p w:rsidR="00B96183" w:rsidRDefault="00963258" w:rsidP="003E3EA1">
      <w:pPr>
        <w:pStyle w:val="PargrafodaLista"/>
        <w:numPr>
          <w:ilvl w:val="1"/>
          <w:numId w:val="1"/>
        </w:numPr>
        <w:ind w:left="851" w:hanging="851"/>
        <w:jc w:val="both"/>
        <w:rPr>
          <w:rFonts w:ascii="Arial" w:hAnsi="Arial" w:cs="Arial"/>
          <w:sz w:val="24"/>
          <w:szCs w:val="24"/>
        </w:rPr>
      </w:pPr>
      <w:r>
        <w:rPr>
          <w:rFonts w:ascii="Arial" w:hAnsi="Arial" w:cs="Arial"/>
          <w:sz w:val="24"/>
          <w:szCs w:val="24"/>
        </w:rPr>
        <w:t>As unidades de força (</w:t>
      </w:r>
      <w:r w:rsidRPr="00ED2852">
        <w:rPr>
          <w:rFonts w:ascii="Arial" w:hAnsi="Arial" w:cs="Arial"/>
          <w:i/>
          <w:sz w:val="24"/>
          <w:szCs w:val="24"/>
        </w:rPr>
        <w:t xml:space="preserve">Power </w:t>
      </w:r>
      <w:proofErr w:type="spellStart"/>
      <w:r w:rsidRPr="00ED2852">
        <w:rPr>
          <w:rFonts w:ascii="Arial" w:hAnsi="Arial" w:cs="Arial"/>
          <w:i/>
          <w:sz w:val="24"/>
          <w:szCs w:val="24"/>
        </w:rPr>
        <w:t>Distribution</w:t>
      </w:r>
      <w:proofErr w:type="spellEnd"/>
      <w:r w:rsidRPr="00ED2852">
        <w:rPr>
          <w:rFonts w:ascii="Arial" w:hAnsi="Arial" w:cs="Arial"/>
          <w:i/>
          <w:sz w:val="24"/>
          <w:szCs w:val="24"/>
        </w:rPr>
        <w:t xml:space="preserve"> </w:t>
      </w:r>
      <w:proofErr w:type="spellStart"/>
      <w:r w:rsidRPr="00ED2852">
        <w:rPr>
          <w:rFonts w:ascii="Arial" w:hAnsi="Arial" w:cs="Arial"/>
          <w:i/>
          <w:sz w:val="24"/>
          <w:szCs w:val="24"/>
        </w:rPr>
        <w:t>Units</w:t>
      </w:r>
      <w:proofErr w:type="spellEnd"/>
      <w:r>
        <w:rPr>
          <w:rFonts w:ascii="Arial" w:hAnsi="Arial" w:cs="Arial"/>
          <w:sz w:val="24"/>
          <w:szCs w:val="24"/>
        </w:rPr>
        <w:t>) deverão possuir o formato montável em armário (</w:t>
      </w:r>
      <w:r w:rsidRPr="00963258">
        <w:rPr>
          <w:rFonts w:ascii="Arial" w:hAnsi="Arial" w:cs="Arial"/>
          <w:i/>
          <w:sz w:val="24"/>
          <w:szCs w:val="24"/>
        </w:rPr>
        <w:t xml:space="preserve">rack </w:t>
      </w:r>
      <w:proofErr w:type="spellStart"/>
      <w:r w:rsidRPr="00963258">
        <w:rPr>
          <w:rFonts w:ascii="Arial" w:hAnsi="Arial" w:cs="Arial"/>
          <w:i/>
          <w:sz w:val="24"/>
          <w:szCs w:val="24"/>
        </w:rPr>
        <w:t>mount</w:t>
      </w:r>
      <w:proofErr w:type="spellEnd"/>
      <w:r>
        <w:rPr>
          <w:rFonts w:ascii="Arial" w:hAnsi="Arial" w:cs="Arial"/>
          <w:sz w:val="24"/>
          <w:szCs w:val="24"/>
        </w:rPr>
        <w:t>) e ser compatíveis com os armários (</w:t>
      </w:r>
      <w:r w:rsidRPr="00963258">
        <w:rPr>
          <w:rFonts w:ascii="Arial" w:hAnsi="Arial" w:cs="Arial"/>
          <w:i/>
          <w:sz w:val="24"/>
          <w:szCs w:val="24"/>
        </w:rPr>
        <w:t>racks</w:t>
      </w:r>
      <w:r>
        <w:rPr>
          <w:rFonts w:ascii="Arial" w:hAnsi="Arial" w:cs="Arial"/>
          <w:sz w:val="24"/>
          <w:szCs w:val="24"/>
        </w:rPr>
        <w:t xml:space="preserve">) da Solução. </w:t>
      </w:r>
    </w:p>
    <w:p w:rsidR="00963258" w:rsidRPr="00963258" w:rsidRDefault="00963258" w:rsidP="00963258">
      <w:pPr>
        <w:pStyle w:val="PargrafodaLista"/>
        <w:rPr>
          <w:rFonts w:ascii="Arial" w:hAnsi="Arial" w:cs="Arial"/>
          <w:sz w:val="24"/>
          <w:szCs w:val="24"/>
        </w:rPr>
      </w:pPr>
    </w:p>
    <w:p w:rsidR="004E4CBF" w:rsidRDefault="004E4CBF" w:rsidP="003E3EA1">
      <w:pPr>
        <w:pStyle w:val="PargrafodaLista"/>
        <w:numPr>
          <w:ilvl w:val="1"/>
          <w:numId w:val="1"/>
        </w:numPr>
        <w:ind w:left="851" w:hanging="851"/>
        <w:jc w:val="both"/>
        <w:rPr>
          <w:rFonts w:ascii="Arial" w:hAnsi="Arial" w:cs="Arial"/>
          <w:sz w:val="24"/>
          <w:szCs w:val="24"/>
        </w:rPr>
      </w:pPr>
      <w:r>
        <w:rPr>
          <w:rFonts w:ascii="Arial" w:hAnsi="Arial" w:cs="Arial"/>
          <w:sz w:val="24"/>
          <w:szCs w:val="24"/>
        </w:rPr>
        <w:t>As unidades de força (</w:t>
      </w:r>
      <w:r w:rsidRPr="00ED2852">
        <w:rPr>
          <w:rFonts w:ascii="Arial" w:hAnsi="Arial" w:cs="Arial"/>
          <w:i/>
          <w:sz w:val="24"/>
          <w:szCs w:val="24"/>
        </w:rPr>
        <w:t xml:space="preserve">Power </w:t>
      </w:r>
      <w:proofErr w:type="spellStart"/>
      <w:r w:rsidRPr="00ED2852">
        <w:rPr>
          <w:rFonts w:ascii="Arial" w:hAnsi="Arial" w:cs="Arial"/>
          <w:i/>
          <w:sz w:val="24"/>
          <w:szCs w:val="24"/>
        </w:rPr>
        <w:t>Distribution</w:t>
      </w:r>
      <w:proofErr w:type="spellEnd"/>
      <w:r w:rsidRPr="00ED2852">
        <w:rPr>
          <w:rFonts w:ascii="Arial" w:hAnsi="Arial" w:cs="Arial"/>
          <w:i/>
          <w:sz w:val="24"/>
          <w:szCs w:val="24"/>
        </w:rPr>
        <w:t xml:space="preserve"> </w:t>
      </w:r>
      <w:proofErr w:type="spellStart"/>
      <w:r w:rsidRPr="00ED2852">
        <w:rPr>
          <w:rFonts w:ascii="Arial" w:hAnsi="Arial" w:cs="Arial"/>
          <w:i/>
          <w:sz w:val="24"/>
          <w:szCs w:val="24"/>
        </w:rPr>
        <w:t>Units</w:t>
      </w:r>
      <w:proofErr w:type="spellEnd"/>
      <w:r>
        <w:rPr>
          <w:rFonts w:ascii="Arial" w:hAnsi="Arial" w:cs="Arial"/>
          <w:sz w:val="24"/>
          <w:szCs w:val="24"/>
        </w:rPr>
        <w:t xml:space="preserve">) deverão implementar a funcionalidade de gerenciamento com a disponibilização das informações gerenciadas para cada tomada. As informações a serem disponibilizadas pela PDU </w:t>
      </w:r>
      <w:r w:rsidR="00C1447B">
        <w:rPr>
          <w:rFonts w:ascii="Arial" w:hAnsi="Arial" w:cs="Arial"/>
          <w:sz w:val="24"/>
          <w:szCs w:val="24"/>
        </w:rPr>
        <w:t>deverão incluir a corrente elétrica, tensão, potência e consumo elétrico.</w:t>
      </w:r>
    </w:p>
    <w:p w:rsidR="004E4CBF" w:rsidRPr="004E4CBF" w:rsidRDefault="004E4CBF" w:rsidP="004E4CBF">
      <w:pPr>
        <w:pStyle w:val="PargrafodaLista"/>
        <w:rPr>
          <w:rFonts w:ascii="Arial" w:hAnsi="Arial" w:cs="Arial"/>
          <w:sz w:val="24"/>
          <w:szCs w:val="24"/>
        </w:rPr>
      </w:pPr>
    </w:p>
    <w:p w:rsidR="00577D0F" w:rsidRDefault="00577D0F" w:rsidP="003E3EA1">
      <w:pPr>
        <w:pStyle w:val="PargrafodaLista"/>
        <w:numPr>
          <w:ilvl w:val="1"/>
          <w:numId w:val="1"/>
        </w:numPr>
        <w:ind w:left="851" w:hanging="851"/>
        <w:jc w:val="both"/>
        <w:rPr>
          <w:rFonts w:ascii="Arial" w:hAnsi="Arial" w:cs="Arial"/>
          <w:sz w:val="24"/>
          <w:szCs w:val="24"/>
        </w:rPr>
      </w:pPr>
      <w:r w:rsidRPr="00577D0F">
        <w:rPr>
          <w:rFonts w:ascii="Arial" w:hAnsi="Arial" w:cs="Arial"/>
          <w:sz w:val="24"/>
          <w:szCs w:val="24"/>
        </w:rPr>
        <w:t xml:space="preserve">As unidades de força </w:t>
      </w:r>
      <w:r>
        <w:rPr>
          <w:rFonts w:ascii="Arial" w:hAnsi="Arial" w:cs="Arial"/>
          <w:sz w:val="24"/>
          <w:szCs w:val="24"/>
        </w:rPr>
        <w:t>(</w:t>
      </w:r>
      <w:r w:rsidRPr="00ED2852">
        <w:rPr>
          <w:rFonts w:ascii="Arial" w:hAnsi="Arial" w:cs="Arial"/>
          <w:i/>
          <w:sz w:val="24"/>
          <w:szCs w:val="24"/>
        </w:rPr>
        <w:t xml:space="preserve">Power </w:t>
      </w:r>
      <w:proofErr w:type="spellStart"/>
      <w:r w:rsidRPr="00ED2852">
        <w:rPr>
          <w:rFonts w:ascii="Arial" w:hAnsi="Arial" w:cs="Arial"/>
          <w:i/>
          <w:sz w:val="24"/>
          <w:szCs w:val="24"/>
        </w:rPr>
        <w:t>Distribution</w:t>
      </w:r>
      <w:proofErr w:type="spellEnd"/>
      <w:r w:rsidRPr="00ED2852">
        <w:rPr>
          <w:rFonts w:ascii="Arial" w:hAnsi="Arial" w:cs="Arial"/>
          <w:i/>
          <w:sz w:val="24"/>
          <w:szCs w:val="24"/>
        </w:rPr>
        <w:t xml:space="preserve"> </w:t>
      </w:r>
      <w:proofErr w:type="spellStart"/>
      <w:r w:rsidRPr="00ED2852">
        <w:rPr>
          <w:rFonts w:ascii="Arial" w:hAnsi="Arial" w:cs="Arial"/>
          <w:i/>
          <w:sz w:val="24"/>
          <w:szCs w:val="24"/>
        </w:rPr>
        <w:t>Units</w:t>
      </w:r>
      <w:proofErr w:type="spellEnd"/>
      <w:r>
        <w:rPr>
          <w:rFonts w:ascii="Arial" w:hAnsi="Arial" w:cs="Arial"/>
          <w:sz w:val="24"/>
          <w:szCs w:val="24"/>
        </w:rPr>
        <w:t xml:space="preserve">) deverão possuir, no mínimo, 1 (uma) porta </w:t>
      </w:r>
      <w:r w:rsidR="00C1447B">
        <w:rPr>
          <w:rFonts w:ascii="Arial" w:hAnsi="Arial" w:cs="Arial"/>
          <w:sz w:val="24"/>
          <w:szCs w:val="24"/>
        </w:rPr>
        <w:t xml:space="preserve">compatível com o conector </w:t>
      </w:r>
      <w:r>
        <w:rPr>
          <w:rFonts w:ascii="Arial" w:hAnsi="Arial" w:cs="Arial"/>
          <w:sz w:val="24"/>
          <w:szCs w:val="24"/>
        </w:rPr>
        <w:t xml:space="preserve">RJ-45 </w:t>
      </w:r>
      <w:r w:rsidR="00C1447B">
        <w:rPr>
          <w:rFonts w:ascii="Arial" w:hAnsi="Arial" w:cs="Arial"/>
          <w:sz w:val="24"/>
          <w:szCs w:val="24"/>
        </w:rPr>
        <w:t xml:space="preserve">e </w:t>
      </w:r>
      <w:r w:rsidR="004E4CBF">
        <w:rPr>
          <w:rFonts w:ascii="Arial" w:hAnsi="Arial" w:cs="Arial"/>
          <w:sz w:val="24"/>
          <w:szCs w:val="24"/>
        </w:rPr>
        <w:t xml:space="preserve">com o protocolo </w:t>
      </w:r>
      <w:r w:rsidR="004E4CBF" w:rsidRPr="004E4CBF">
        <w:rPr>
          <w:rFonts w:ascii="Arial" w:hAnsi="Arial" w:cs="Arial"/>
          <w:i/>
          <w:sz w:val="24"/>
          <w:szCs w:val="24"/>
        </w:rPr>
        <w:t>Gigabit Ethernet</w:t>
      </w:r>
      <w:r w:rsidR="004E4CBF">
        <w:rPr>
          <w:rFonts w:ascii="Arial" w:hAnsi="Arial" w:cs="Arial"/>
          <w:sz w:val="24"/>
          <w:szCs w:val="24"/>
        </w:rPr>
        <w:t xml:space="preserve"> </w:t>
      </w:r>
      <w:r>
        <w:rPr>
          <w:rFonts w:ascii="Arial" w:hAnsi="Arial" w:cs="Arial"/>
          <w:sz w:val="24"/>
          <w:szCs w:val="24"/>
        </w:rPr>
        <w:t>para fins de comunicação</w:t>
      </w:r>
      <w:r w:rsidR="00C1447B">
        <w:rPr>
          <w:rFonts w:ascii="Arial" w:hAnsi="Arial" w:cs="Arial"/>
          <w:sz w:val="24"/>
          <w:szCs w:val="24"/>
        </w:rPr>
        <w:t xml:space="preserve"> com a rede de gerenciamento</w:t>
      </w:r>
      <w:r>
        <w:rPr>
          <w:rFonts w:ascii="Arial" w:hAnsi="Arial" w:cs="Arial"/>
          <w:sz w:val="24"/>
          <w:szCs w:val="24"/>
        </w:rPr>
        <w:t>.</w:t>
      </w:r>
    </w:p>
    <w:p w:rsidR="004E4CBF" w:rsidRPr="004E4CBF" w:rsidRDefault="004E4CBF" w:rsidP="004E4CBF">
      <w:pPr>
        <w:pStyle w:val="PargrafodaLista"/>
        <w:rPr>
          <w:rFonts w:ascii="Arial" w:hAnsi="Arial" w:cs="Arial"/>
          <w:sz w:val="24"/>
          <w:szCs w:val="24"/>
        </w:rPr>
      </w:pPr>
    </w:p>
    <w:p w:rsidR="004E4CBF" w:rsidRPr="00577D0F" w:rsidRDefault="004E4CBF" w:rsidP="003E3EA1">
      <w:pPr>
        <w:pStyle w:val="PargrafodaLista"/>
        <w:numPr>
          <w:ilvl w:val="1"/>
          <w:numId w:val="1"/>
        </w:numPr>
        <w:ind w:left="851" w:hanging="851"/>
        <w:jc w:val="both"/>
        <w:rPr>
          <w:rFonts w:ascii="Arial" w:hAnsi="Arial" w:cs="Arial"/>
          <w:sz w:val="24"/>
          <w:szCs w:val="24"/>
        </w:rPr>
      </w:pPr>
      <w:r>
        <w:rPr>
          <w:rFonts w:ascii="Arial" w:hAnsi="Arial" w:cs="Arial"/>
          <w:sz w:val="24"/>
          <w:szCs w:val="24"/>
        </w:rPr>
        <w:t>As unidades de força</w:t>
      </w:r>
      <w:r w:rsidRPr="00577D0F">
        <w:rPr>
          <w:rFonts w:ascii="Arial" w:hAnsi="Arial" w:cs="Arial"/>
          <w:sz w:val="24"/>
          <w:szCs w:val="24"/>
        </w:rPr>
        <w:t xml:space="preserve"> </w:t>
      </w:r>
      <w:r>
        <w:rPr>
          <w:rFonts w:ascii="Arial" w:hAnsi="Arial" w:cs="Arial"/>
          <w:sz w:val="24"/>
          <w:szCs w:val="24"/>
        </w:rPr>
        <w:t>(</w:t>
      </w:r>
      <w:r w:rsidRPr="00ED2852">
        <w:rPr>
          <w:rFonts w:ascii="Arial" w:hAnsi="Arial" w:cs="Arial"/>
          <w:i/>
          <w:sz w:val="24"/>
          <w:szCs w:val="24"/>
        </w:rPr>
        <w:t xml:space="preserve">Power </w:t>
      </w:r>
      <w:proofErr w:type="spellStart"/>
      <w:r w:rsidRPr="00ED2852">
        <w:rPr>
          <w:rFonts w:ascii="Arial" w:hAnsi="Arial" w:cs="Arial"/>
          <w:i/>
          <w:sz w:val="24"/>
          <w:szCs w:val="24"/>
        </w:rPr>
        <w:t>Distribution</w:t>
      </w:r>
      <w:proofErr w:type="spellEnd"/>
      <w:r w:rsidRPr="00ED2852">
        <w:rPr>
          <w:rFonts w:ascii="Arial" w:hAnsi="Arial" w:cs="Arial"/>
          <w:i/>
          <w:sz w:val="24"/>
          <w:szCs w:val="24"/>
        </w:rPr>
        <w:t xml:space="preserve"> </w:t>
      </w:r>
      <w:proofErr w:type="spellStart"/>
      <w:r w:rsidRPr="00ED2852">
        <w:rPr>
          <w:rFonts w:ascii="Arial" w:hAnsi="Arial" w:cs="Arial"/>
          <w:i/>
          <w:sz w:val="24"/>
          <w:szCs w:val="24"/>
        </w:rPr>
        <w:t>Units</w:t>
      </w:r>
      <w:proofErr w:type="spellEnd"/>
      <w:r>
        <w:rPr>
          <w:rFonts w:ascii="Arial" w:hAnsi="Arial" w:cs="Arial"/>
          <w:sz w:val="24"/>
          <w:szCs w:val="24"/>
        </w:rPr>
        <w:t xml:space="preserve">) deverão implementar </w:t>
      </w:r>
      <w:r w:rsidR="00B314C1">
        <w:rPr>
          <w:rFonts w:ascii="Arial" w:hAnsi="Arial" w:cs="Arial"/>
          <w:sz w:val="24"/>
          <w:szCs w:val="24"/>
        </w:rPr>
        <w:t>a</w:t>
      </w:r>
      <w:r>
        <w:rPr>
          <w:rFonts w:ascii="Arial" w:hAnsi="Arial" w:cs="Arial"/>
          <w:sz w:val="24"/>
          <w:szCs w:val="24"/>
        </w:rPr>
        <w:t xml:space="preserve"> </w:t>
      </w:r>
      <w:r w:rsidR="00B314C1">
        <w:rPr>
          <w:rFonts w:ascii="Arial" w:hAnsi="Arial" w:cs="Arial"/>
          <w:sz w:val="24"/>
          <w:szCs w:val="24"/>
        </w:rPr>
        <w:t xml:space="preserve">funcionalidade de gerenciamento </w:t>
      </w:r>
      <w:r>
        <w:rPr>
          <w:rFonts w:ascii="Arial" w:hAnsi="Arial" w:cs="Arial"/>
          <w:sz w:val="24"/>
          <w:szCs w:val="24"/>
        </w:rPr>
        <w:t>por meio do protocolo SNMP (</w:t>
      </w:r>
      <w:proofErr w:type="spellStart"/>
      <w:r w:rsidRPr="004E4CBF">
        <w:rPr>
          <w:rFonts w:ascii="Arial" w:hAnsi="Arial" w:cs="Arial"/>
          <w:i/>
          <w:sz w:val="24"/>
          <w:szCs w:val="24"/>
        </w:rPr>
        <w:t>Simple</w:t>
      </w:r>
      <w:proofErr w:type="spellEnd"/>
      <w:r w:rsidRPr="004E4CBF">
        <w:rPr>
          <w:rFonts w:ascii="Arial" w:hAnsi="Arial" w:cs="Arial"/>
          <w:i/>
          <w:sz w:val="24"/>
          <w:szCs w:val="24"/>
        </w:rPr>
        <w:t xml:space="preserve"> Network Management </w:t>
      </w:r>
      <w:proofErr w:type="spellStart"/>
      <w:r w:rsidRPr="004E4CBF">
        <w:rPr>
          <w:rFonts w:ascii="Arial" w:hAnsi="Arial" w:cs="Arial"/>
          <w:i/>
          <w:sz w:val="24"/>
          <w:szCs w:val="24"/>
        </w:rPr>
        <w:t>Protocol</w:t>
      </w:r>
      <w:proofErr w:type="spellEnd"/>
      <w:r>
        <w:rPr>
          <w:rFonts w:ascii="Arial" w:hAnsi="Arial" w:cs="Arial"/>
          <w:sz w:val="24"/>
          <w:szCs w:val="24"/>
        </w:rPr>
        <w:t>)</w:t>
      </w:r>
      <w:r w:rsidR="00B314C1">
        <w:rPr>
          <w:rFonts w:ascii="Arial" w:hAnsi="Arial" w:cs="Arial"/>
          <w:sz w:val="24"/>
          <w:szCs w:val="24"/>
        </w:rPr>
        <w:t xml:space="preserve"> versão 3 ou superior</w:t>
      </w:r>
      <w:r>
        <w:rPr>
          <w:rFonts w:ascii="Arial" w:hAnsi="Arial" w:cs="Arial"/>
          <w:sz w:val="24"/>
          <w:szCs w:val="24"/>
        </w:rPr>
        <w:t>.</w:t>
      </w:r>
    </w:p>
    <w:p w:rsidR="00577D0F" w:rsidRPr="00577D0F" w:rsidRDefault="00577D0F" w:rsidP="00577D0F">
      <w:pPr>
        <w:pStyle w:val="PargrafodaLista"/>
        <w:rPr>
          <w:rFonts w:ascii="Arial" w:hAnsi="Arial" w:cs="Arial"/>
          <w:sz w:val="24"/>
          <w:szCs w:val="24"/>
          <w:highlight w:val="yellow"/>
        </w:rPr>
      </w:pPr>
    </w:p>
    <w:p w:rsidR="00963258" w:rsidRPr="00BF7AA3" w:rsidRDefault="00B314C1" w:rsidP="003E3EA1">
      <w:pPr>
        <w:pStyle w:val="PargrafodaLista"/>
        <w:numPr>
          <w:ilvl w:val="1"/>
          <w:numId w:val="1"/>
        </w:numPr>
        <w:ind w:left="851" w:hanging="851"/>
        <w:jc w:val="both"/>
        <w:rPr>
          <w:rFonts w:ascii="Arial" w:hAnsi="Arial" w:cs="Arial"/>
          <w:sz w:val="24"/>
          <w:szCs w:val="24"/>
        </w:rPr>
      </w:pPr>
      <w:r w:rsidRPr="00BF7AA3">
        <w:rPr>
          <w:rFonts w:ascii="Arial" w:hAnsi="Arial" w:cs="Arial"/>
          <w:sz w:val="24"/>
          <w:szCs w:val="24"/>
        </w:rPr>
        <w:t xml:space="preserve">Todas as </w:t>
      </w:r>
      <w:r w:rsidR="00BF7AA3" w:rsidRPr="00BF7AA3">
        <w:rPr>
          <w:rFonts w:ascii="Arial" w:hAnsi="Arial" w:cs="Arial"/>
          <w:sz w:val="24"/>
          <w:szCs w:val="24"/>
        </w:rPr>
        <w:t xml:space="preserve">unidades de força </w:t>
      </w:r>
      <w:r w:rsidR="00BF7AA3">
        <w:rPr>
          <w:rFonts w:ascii="Arial" w:hAnsi="Arial" w:cs="Arial"/>
          <w:sz w:val="24"/>
          <w:szCs w:val="24"/>
        </w:rPr>
        <w:t>(</w:t>
      </w:r>
      <w:r w:rsidR="00BF7AA3" w:rsidRPr="00ED2852">
        <w:rPr>
          <w:rFonts w:ascii="Arial" w:hAnsi="Arial" w:cs="Arial"/>
          <w:i/>
          <w:sz w:val="24"/>
          <w:szCs w:val="24"/>
        </w:rPr>
        <w:t xml:space="preserve">Power </w:t>
      </w:r>
      <w:proofErr w:type="spellStart"/>
      <w:r w:rsidR="00BF7AA3" w:rsidRPr="00ED2852">
        <w:rPr>
          <w:rFonts w:ascii="Arial" w:hAnsi="Arial" w:cs="Arial"/>
          <w:i/>
          <w:sz w:val="24"/>
          <w:szCs w:val="24"/>
        </w:rPr>
        <w:t>Distribution</w:t>
      </w:r>
      <w:proofErr w:type="spellEnd"/>
      <w:r w:rsidR="00BF7AA3" w:rsidRPr="00ED2852">
        <w:rPr>
          <w:rFonts w:ascii="Arial" w:hAnsi="Arial" w:cs="Arial"/>
          <w:i/>
          <w:sz w:val="24"/>
          <w:szCs w:val="24"/>
        </w:rPr>
        <w:t xml:space="preserve"> </w:t>
      </w:r>
      <w:proofErr w:type="spellStart"/>
      <w:r w:rsidR="00BF7AA3" w:rsidRPr="00ED2852">
        <w:rPr>
          <w:rFonts w:ascii="Arial" w:hAnsi="Arial" w:cs="Arial"/>
          <w:i/>
          <w:sz w:val="24"/>
          <w:szCs w:val="24"/>
        </w:rPr>
        <w:t>Units</w:t>
      </w:r>
      <w:proofErr w:type="spellEnd"/>
      <w:r w:rsidR="00BF7AA3">
        <w:rPr>
          <w:rFonts w:ascii="Arial" w:hAnsi="Arial" w:cs="Arial"/>
          <w:sz w:val="24"/>
          <w:szCs w:val="24"/>
        </w:rPr>
        <w:t>) deverão ser da mesma marca e modelo.</w:t>
      </w:r>
    </w:p>
    <w:p w:rsidR="00270127" w:rsidRPr="00270127" w:rsidRDefault="00270127" w:rsidP="00270127">
      <w:pPr>
        <w:pStyle w:val="PargrafodaLista"/>
        <w:rPr>
          <w:rFonts w:ascii="Arial" w:hAnsi="Arial" w:cs="Arial"/>
          <w:sz w:val="24"/>
          <w:szCs w:val="24"/>
          <w:highlight w:val="yellow"/>
        </w:rPr>
      </w:pPr>
    </w:p>
    <w:p w:rsidR="001B2DA8" w:rsidRDefault="001B2DA8"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 xml:space="preserve">REQUISITOS DO </w:t>
      </w:r>
      <w:r w:rsidRPr="003C427F">
        <w:rPr>
          <w:rFonts w:ascii="Arial" w:hAnsi="Arial" w:cs="Arial"/>
          <w:b/>
          <w:i/>
          <w:sz w:val="24"/>
          <w:szCs w:val="24"/>
        </w:rPr>
        <w:t>SOFTWARE</w:t>
      </w:r>
      <w:r w:rsidRPr="003C427F">
        <w:rPr>
          <w:rFonts w:ascii="Arial" w:hAnsi="Arial" w:cs="Arial"/>
          <w:b/>
          <w:sz w:val="24"/>
          <w:szCs w:val="24"/>
        </w:rPr>
        <w:t xml:space="preserve"> DE GERENCIAMENTO DA SOLUÇÃO</w:t>
      </w:r>
    </w:p>
    <w:p w:rsidR="00B040CD" w:rsidRPr="00B040CD" w:rsidRDefault="00B040CD" w:rsidP="00B040CD">
      <w:pPr>
        <w:pStyle w:val="PargrafodaLista"/>
        <w:numPr>
          <w:ilvl w:val="1"/>
          <w:numId w:val="1"/>
        </w:numPr>
        <w:ind w:left="851" w:hanging="851"/>
        <w:jc w:val="both"/>
        <w:rPr>
          <w:rFonts w:ascii="Arial" w:hAnsi="Arial" w:cs="Arial"/>
          <w:b/>
          <w:sz w:val="24"/>
          <w:szCs w:val="24"/>
        </w:rPr>
      </w:pPr>
      <w:r w:rsidRPr="000A51D1">
        <w:rPr>
          <w:rFonts w:ascii="Arial" w:hAnsi="Arial" w:cs="Arial"/>
          <w:sz w:val="24"/>
          <w:szCs w:val="24"/>
        </w:rPr>
        <w:t>A Solução deverá possuir recursos de administração, monitoramento e gerenciamento que englobem todas as funcionalidades disponíveis em todos os Subsistemas de Disco.</w:t>
      </w:r>
    </w:p>
    <w:p w:rsidR="00B040CD" w:rsidRPr="00B040CD" w:rsidRDefault="00B040CD" w:rsidP="00B040CD">
      <w:pPr>
        <w:pStyle w:val="PargrafodaLista"/>
        <w:ind w:left="851"/>
        <w:jc w:val="both"/>
        <w:rPr>
          <w:rFonts w:ascii="Arial" w:hAnsi="Arial" w:cs="Arial"/>
          <w:b/>
          <w:sz w:val="24"/>
          <w:szCs w:val="24"/>
        </w:rPr>
      </w:pPr>
    </w:p>
    <w:p w:rsidR="00B040CD" w:rsidRPr="00B040CD" w:rsidRDefault="00B040CD" w:rsidP="00B040CD">
      <w:pPr>
        <w:pStyle w:val="PargrafodaLista"/>
        <w:numPr>
          <w:ilvl w:val="1"/>
          <w:numId w:val="1"/>
        </w:numPr>
        <w:ind w:left="851" w:hanging="851"/>
        <w:jc w:val="both"/>
        <w:rPr>
          <w:rFonts w:ascii="Arial" w:hAnsi="Arial" w:cs="Arial"/>
          <w:b/>
          <w:sz w:val="24"/>
          <w:szCs w:val="24"/>
        </w:rPr>
      </w:pPr>
      <w:r w:rsidRPr="000A51D1">
        <w:rPr>
          <w:rFonts w:ascii="Arial" w:hAnsi="Arial" w:cs="Arial"/>
          <w:sz w:val="24"/>
          <w:szCs w:val="24"/>
        </w:rPr>
        <w:t>O sistema de administração, monitoramento e gerenciamento da Solução poderá ser composta por diferentes módulos que, por sua vez, deverão possuir recursos que funcionem de forma integrada e harmônica, guardando compatibilidade entre si.</w:t>
      </w:r>
    </w:p>
    <w:p w:rsidR="00B040CD" w:rsidRPr="00B040CD" w:rsidRDefault="00B040CD" w:rsidP="00B040CD">
      <w:pPr>
        <w:pStyle w:val="PargrafodaLista"/>
        <w:rPr>
          <w:rFonts w:ascii="Arial" w:hAnsi="Arial" w:cs="Arial"/>
          <w:b/>
          <w:sz w:val="24"/>
          <w:szCs w:val="24"/>
        </w:rPr>
      </w:pPr>
    </w:p>
    <w:p w:rsidR="00B040CD" w:rsidRPr="00B040CD" w:rsidRDefault="00B040CD" w:rsidP="00B040CD">
      <w:pPr>
        <w:pStyle w:val="PargrafodaLista"/>
        <w:numPr>
          <w:ilvl w:val="1"/>
          <w:numId w:val="1"/>
        </w:numPr>
        <w:ind w:left="851" w:hanging="851"/>
        <w:jc w:val="both"/>
        <w:rPr>
          <w:rFonts w:ascii="Arial" w:hAnsi="Arial" w:cs="Arial"/>
          <w:b/>
          <w:sz w:val="24"/>
          <w:szCs w:val="24"/>
        </w:rPr>
      </w:pPr>
      <w:r w:rsidRPr="000A51D1">
        <w:rPr>
          <w:rFonts w:ascii="Arial" w:hAnsi="Arial" w:cs="Arial"/>
          <w:sz w:val="24"/>
          <w:szCs w:val="24"/>
        </w:rPr>
        <w:lastRenderedPageBreak/>
        <w:t xml:space="preserve">A Interface do </w:t>
      </w:r>
      <w:r w:rsidRPr="007117D5">
        <w:rPr>
          <w:rFonts w:ascii="Arial" w:hAnsi="Arial" w:cs="Arial"/>
          <w:i/>
          <w:sz w:val="24"/>
          <w:szCs w:val="24"/>
        </w:rPr>
        <w:t>software</w:t>
      </w:r>
      <w:r w:rsidRPr="000A51D1">
        <w:rPr>
          <w:rFonts w:ascii="Arial" w:hAnsi="Arial" w:cs="Arial"/>
          <w:sz w:val="24"/>
          <w:szCs w:val="24"/>
        </w:rPr>
        <w:t xml:space="preserve"> de administração, monitoramento e gerenciamento da Solução deverá ser baseada em tecnologia Web (</w:t>
      </w:r>
      <w:r w:rsidRPr="007117D5">
        <w:rPr>
          <w:rFonts w:ascii="Arial" w:hAnsi="Arial" w:cs="Arial"/>
          <w:i/>
          <w:sz w:val="24"/>
          <w:szCs w:val="24"/>
        </w:rPr>
        <w:t xml:space="preserve">Web </w:t>
      </w:r>
      <w:proofErr w:type="spellStart"/>
      <w:r w:rsidRPr="007117D5">
        <w:rPr>
          <w:rFonts w:ascii="Arial" w:hAnsi="Arial" w:cs="Arial"/>
          <w:i/>
          <w:sz w:val="24"/>
          <w:szCs w:val="24"/>
        </w:rPr>
        <w:t>Based</w:t>
      </w:r>
      <w:proofErr w:type="spellEnd"/>
      <w:r w:rsidRPr="000A51D1">
        <w:rPr>
          <w:rFonts w:ascii="Arial" w:hAnsi="Arial" w:cs="Arial"/>
          <w:sz w:val="24"/>
          <w:szCs w:val="24"/>
        </w:rPr>
        <w:t>) de forma que todas as funcionalidades e relatórios existentes estejam disponibilizados por meio dessa tecnologia.</w:t>
      </w:r>
    </w:p>
    <w:p w:rsidR="00B040CD" w:rsidRPr="00B040CD" w:rsidRDefault="00B040CD" w:rsidP="00B040CD">
      <w:pPr>
        <w:pStyle w:val="PargrafodaLista"/>
        <w:rPr>
          <w:rFonts w:ascii="Arial" w:hAnsi="Arial" w:cs="Arial"/>
          <w:b/>
          <w:sz w:val="24"/>
          <w:szCs w:val="24"/>
        </w:rPr>
      </w:pPr>
    </w:p>
    <w:p w:rsidR="00B040CD" w:rsidRPr="00B040CD" w:rsidRDefault="00B040CD" w:rsidP="00B040CD">
      <w:pPr>
        <w:pStyle w:val="PargrafodaLista"/>
        <w:numPr>
          <w:ilvl w:val="1"/>
          <w:numId w:val="1"/>
        </w:numPr>
        <w:ind w:left="851" w:hanging="851"/>
        <w:jc w:val="both"/>
        <w:rPr>
          <w:rFonts w:ascii="Arial" w:hAnsi="Arial" w:cs="Arial"/>
          <w:b/>
          <w:sz w:val="24"/>
          <w:szCs w:val="24"/>
        </w:rPr>
      </w:pPr>
      <w:r w:rsidRPr="000A51D1">
        <w:rPr>
          <w:rFonts w:ascii="Arial" w:hAnsi="Arial" w:cs="Arial"/>
          <w:sz w:val="24"/>
          <w:szCs w:val="24"/>
        </w:rPr>
        <w:t xml:space="preserve">A interface do </w:t>
      </w:r>
      <w:r w:rsidRPr="007117D5">
        <w:rPr>
          <w:rFonts w:ascii="Arial" w:hAnsi="Arial" w:cs="Arial"/>
          <w:i/>
          <w:sz w:val="24"/>
          <w:szCs w:val="24"/>
        </w:rPr>
        <w:t>software</w:t>
      </w:r>
      <w:r w:rsidRPr="000A51D1">
        <w:rPr>
          <w:rFonts w:ascii="Arial" w:hAnsi="Arial" w:cs="Arial"/>
          <w:sz w:val="24"/>
          <w:szCs w:val="24"/>
        </w:rPr>
        <w:t xml:space="preserve"> do sistema de administração, monitoramento e gerenciamento da Solução deverá ser compatível com o navegador Microsoft </w:t>
      </w:r>
      <w:r w:rsidR="007117D5">
        <w:rPr>
          <w:rFonts w:ascii="Arial" w:hAnsi="Arial" w:cs="Arial"/>
          <w:sz w:val="24"/>
          <w:szCs w:val="24"/>
        </w:rPr>
        <w:t>Edge Windows 10</w:t>
      </w:r>
      <w:r w:rsidRPr="000A51D1">
        <w:rPr>
          <w:rFonts w:ascii="Arial" w:hAnsi="Arial" w:cs="Arial"/>
          <w:sz w:val="24"/>
          <w:szCs w:val="24"/>
        </w:rPr>
        <w:t>.</w:t>
      </w:r>
    </w:p>
    <w:p w:rsidR="00B040CD" w:rsidRPr="00B040CD" w:rsidRDefault="00B040CD" w:rsidP="00B040CD">
      <w:pPr>
        <w:pStyle w:val="PargrafodaLista"/>
        <w:rPr>
          <w:rFonts w:ascii="Arial" w:hAnsi="Arial" w:cs="Arial"/>
          <w:b/>
          <w:sz w:val="24"/>
          <w:szCs w:val="24"/>
        </w:rPr>
      </w:pPr>
    </w:p>
    <w:p w:rsidR="00B040CD" w:rsidRDefault="00B040CD" w:rsidP="00B040CD">
      <w:pPr>
        <w:numPr>
          <w:ilvl w:val="1"/>
          <w:numId w:val="1"/>
        </w:numPr>
        <w:autoSpaceDE w:val="0"/>
        <w:autoSpaceDN w:val="0"/>
        <w:adjustRightInd w:val="0"/>
        <w:spacing w:after="0" w:line="240" w:lineRule="auto"/>
        <w:ind w:left="993" w:hanging="633"/>
        <w:jc w:val="both"/>
        <w:rPr>
          <w:rFonts w:ascii="Arial" w:hAnsi="Arial" w:cs="Arial"/>
          <w:sz w:val="24"/>
          <w:szCs w:val="24"/>
        </w:rPr>
      </w:pPr>
      <w:r w:rsidRPr="000A51D1">
        <w:rPr>
          <w:rFonts w:ascii="Arial" w:hAnsi="Arial" w:cs="Arial"/>
          <w:sz w:val="24"/>
          <w:szCs w:val="24"/>
        </w:rPr>
        <w:t xml:space="preserve">Com a finalidade de implantar a plataforma de </w:t>
      </w:r>
      <w:r w:rsidRPr="007117D5">
        <w:rPr>
          <w:rFonts w:ascii="Arial" w:hAnsi="Arial" w:cs="Arial"/>
          <w:i/>
          <w:sz w:val="24"/>
          <w:szCs w:val="24"/>
        </w:rPr>
        <w:t>software</w:t>
      </w:r>
      <w:r w:rsidRPr="000A51D1">
        <w:rPr>
          <w:rFonts w:ascii="Arial" w:hAnsi="Arial" w:cs="Arial"/>
          <w:sz w:val="24"/>
          <w:szCs w:val="24"/>
        </w:rPr>
        <w:t xml:space="preserve"> do sistema de administração, monitoramento e gerenciamento da Solução, o Banco disponibilizará, sem ônus para o Contratado, a seguinte infraestrutura:</w:t>
      </w:r>
    </w:p>
    <w:p w:rsidR="00B040CD" w:rsidRDefault="00B040CD" w:rsidP="00B040CD">
      <w:pPr>
        <w:pStyle w:val="PargrafodaLista"/>
        <w:rPr>
          <w:rFonts w:ascii="Arial" w:hAnsi="Arial" w:cs="Arial"/>
          <w:sz w:val="24"/>
          <w:szCs w:val="24"/>
        </w:rPr>
      </w:pPr>
    </w:p>
    <w:p w:rsidR="00B040CD" w:rsidRDefault="007117D5" w:rsidP="00B040CD">
      <w:pPr>
        <w:pStyle w:val="PargrafodaLista"/>
        <w:numPr>
          <w:ilvl w:val="0"/>
          <w:numId w:val="10"/>
        </w:numPr>
        <w:autoSpaceDE w:val="0"/>
        <w:autoSpaceDN w:val="0"/>
        <w:adjustRightInd w:val="0"/>
        <w:spacing w:after="0" w:line="240" w:lineRule="auto"/>
        <w:ind w:left="1276" w:hanging="283"/>
        <w:jc w:val="both"/>
        <w:rPr>
          <w:rFonts w:ascii="Arial" w:hAnsi="Arial" w:cs="Arial"/>
          <w:sz w:val="24"/>
          <w:szCs w:val="24"/>
        </w:rPr>
      </w:pPr>
      <w:r>
        <w:rPr>
          <w:rFonts w:ascii="Arial" w:hAnsi="Arial" w:cs="Arial"/>
          <w:sz w:val="24"/>
          <w:szCs w:val="24"/>
        </w:rPr>
        <w:t xml:space="preserve">Uma </w:t>
      </w:r>
      <w:r w:rsidR="00B040CD" w:rsidRPr="000A51D1">
        <w:rPr>
          <w:rFonts w:ascii="Arial" w:hAnsi="Arial" w:cs="Arial"/>
          <w:sz w:val="24"/>
          <w:szCs w:val="24"/>
        </w:rPr>
        <w:t>máquina virtua</w:t>
      </w:r>
      <w:r>
        <w:rPr>
          <w:rFonts w:ascii="Arial" w:hAnsi="Arial" w:cs="Arial"/>
          <w:sz w:val="24"/>
          <w:szCs w:val="24"/>
        </w:rPr>
        <w:t>l</w:t>
      </w:r>
      <w:r w:rsidR="00B040CD" w:rsidRPr="000A51D1">
        <w:rPr>
          <w:rFonts w:ascii="Arial" w:hAnsi="Arial" w:cs="Arial"/>
          <w:sz w:val="24"/>
          <w:szCs w:val="24"/>
        </w:rPr>
        <w:t xml:space="preserve"> </w:t>
      </w:r>
      <w:proofErr w:type="spellStart"/>
      <w:r w:rsidR="00B040CD" w:rsidRPr="000A51D1">
        <w:rPr>
          <w:rFonts w:ascii="Arial" w:hAnsi="Arial" w:cs="Arial"/>
          <w:i/>
          <w:sz w:val="24"/>
          <w:szCs w:val="24"/>
        </w:rPr>
        <w:t>VMWare</w:t>
      </w:r>
      <w:proofErr w:type="spellEnd"/>
      <w:r w:rsidR="00B040CD" w:rsidRPr="000A51D1">
        <w:rPr>
          <w:rFonts w:ascii="Arial" w:hAnsi="Arial" w:cs="Arial"/>
          <w:i/>
          <w:sz w:val="24"/>
          <w:szCs w:val="24"/>
        </w:rPr>
        <w:t xml:space="preserve"> </w:t>
      </w:r>
      <w:proofErr w:type="spellStart"/>
      <w:r w:rsidR="00B040CD" w:rsidRPr="000A51D1">
        <w:rPr>
          <w:rFonts w:ascii="Arial" w:hAnsi="Arial" w:cs="Arial"/>
          <w:i/>
          <w:sz w:val="24"/>
          <w:szCs w:val="24"/>
        </w:rPr>
        <w:t>vSphere</w:t>
      </w:r>
      <w:proofErr w:type="spellEnd"/>
      <w:r w:rsidR="00B040CD" w:rsidRPr="000A51D1">
        <w:rPr>
          <w:rFonts w:ascii="Arial" w:hAnsi="Arial" w:cs="Arial"/>
          <w:i/>
          <w:sz w:val="24"/>
          <w:szCs w:val="24"/>
        </w:rPr>
        <w:t xml:space="preserve"> </w:t>
      </w:r>
      <w:r>
        <w:rPr>
          <w:rFonts w:ascii="Arial" w:hAnsi="Arial" w:cs="Arial"/>
          <w:i/>
          <w:sz w:val="24"/>
          <w:szCs w:val="24"/>
        </w:rPr>
        <w:t>6</w:t>
      </w:r>
      <w:r w:rsidR="00B040CD" w:rsidRPr="000A51D1">
        <w:rPr>
          <w:rFonts w:ascii="Arial" w:hAnsi="Arial" w:cs="Arial"/>
          <w:i/>
          <w:sz w:val="24"/>
          <w:szCs w:val="24"/>
        </w:rPr>
        <w:t>.</w:t>
      </w:r>
      <w:r>
        <w:rPr>
          <w:rFonts w:ascii="Arial" w:hAnsi="Arial" w:cs="Arial"/>
          <w:i/>
          <w:sz w:val="24"/>
          <w:szCs w:val="24"/>
        </w:rPr>
        <w:t>0</w:t>
      </w:r>
      <w:r w:rsidR="00B040CD" w:rsidRPr="000A51D1">
        <w:rPr>
          <w:rFonts w:ascii="Arial" w:hAnsi="Arial" w:cs="Arial"/>
          <w:sz w:val="24"/>
          <w:szCs w:val="24"/>
        </w:rPr>
        <w:t xml:space="preserve"> (</w:t>
      </w:r>
      <w:r w:rsidR="00B040CD" w:rsidRPr="007117D5">
        <w:rPr>
          <w:rFonts w:ascii="Arial" w:hAnsi="Arial" w:cs="Arial"/>
          <w:i/>
          <w:sz w:val="24"/>
          <w:szCs w:val="24"/>
        </w:rPr>
        <w:t>hardware</w:t>
      </w:r>
      <w:r w:rsidR="00B040CD" w:rsidRPr="000A51D1">
        <w:rPr>
          <w:rFonts w:ascii="Arial" w:hAnsi="Arial" w:cs="Arial"/>
          <w:sz w:val="24"/>
          <w:szCs w:val="24"/>
        </w:rPr>
        <w:t xml:space="preserve"> 1</w:t>
      </w:r>
      <w:r>
        <w:rPr>
          <w:rFonts w:ascii="Arial" w:hAnsi="Arial" w:cs="Arial"/>
          <w:sz w:val="24"/>
          <w:szCs w:val="24"/>
        </w:rPr>
        <w:t>1</w:t>
      </w:r>
      <w:r w:rsidR="00B040CD" w:rsidRPr="000A51D1">
        <w:rPr>
          <w:rFonts w:ascii="Arial" w:hAnsi="Arial" w:cs="Arial"/>
          <w:sz w:val="24"/>
          <w:szCs w:val="24"/>
        </w:rPr>
        <w:t>);</w:t>
      </w:r>
    </w:p>
    <w:p w:rsidR="007117D5" w:rsidRPr="000A51D1" w:rsidRDefault="007117D5" w:rsidP="007117D5">
      <w:pPr>
        <w:pStyle w:val="PargrafodaLista"/>
        <w:autoSpaceDE w:val="0"/>
        <w:autoSpaceDN w:val="0"/>
        <w:adjustRightInd w:val="0"/>
        <w:spacing w:after="0" w:line="240" w:lineRule="auto"/>
        <w:ind w:left="1276"/>
        <w:jc w:val="both"/>
        <w:rPr>
          <w:rFonts w:ascii="Arial" w:hAnsi="Arial" w:cs="Arial"/>
          <w:sz w:val="24"/>
          <w:szCs w:val="24"/>
        </w:rPr>
      </w:pPr>
    </w:p>
    <w:p w:rsidR="00B040CD" w:rsidRDefault="007117D5" w:rsidP="00B040CD">
      <w:pPr>
        <w:pStyle w:val="PargrafodaLista"/>
        <w:numPr>
          <w:ilvl w:val="0"/>
          <w:numId w:val="10"/>
        </w:numPr>
        <w:autoSpaceDE w:val="0"/>
        <w:autoSpaceDN w:val="0"/>
        <w:adjustRightInd w:val="0"/>
        <w:spacing w:after="0" w:line="240" w:lineRule="auto"/>
        <w:ind w:left="1276" w:hanging="283"/>
        <w:jc w:val="both"/>
        <w:rPr>
          <w:rFonts w:ascii="Arial" w:hAnsi="Arial" w:cs="Arial"/>
          <w:sz w:val="24"/>
          <w:szCs w:val="24"/>
        </w:rPr>
      </w:pPr>
      <w:r>
        <w:rPr>
          <w:rFonts w:ascii="Arial" w:hAnsi="Arial" w:cs="Arial"/>
          <w:sz w:val="24"/>
          <w:szCs w:val="24"/>
        </w:rPr>
        <w:t xml:space="preserve">Uma </w:t>
      </w:r>
      <w:r w:rsidR="00B040CD" w:rsidRPr="000A51D1">
        <w:rPr>
          <w:rFonts w:ascii="Arial" w:hAnsi="Arial" w:cs="Arial"/>
          <w:sz w:val="24"/>
          <w:szCs w:val="24"/>
        </w:rPr>
        <w:t>licença do Sistema Operacional Microsoft Windows Server 2012 R2</w:t>
      </w:r>
      <w:r>
        <w:rPr>
          <w:rFonts w:ascii="Arial" w:hAnsi="Arial" w:cs="Arial"/>
          <w:sz w:val="24"/>
          <w:szCs w:val="24"/>
        </w:rPr>
        <w:t xml:space="preserve"> ou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Hat</w:t>
      </w:r>
      <w:proofErr w:type="spellEnd"/>
      <w:r>
        <w:rPr>
          <w:rFonts w:ascii="Arial" w:hAnsi="Arial" w:cs="Arial"/>
          <w:sz w:val="24"/>
          <w:szCs w:val="24"/>
        </w:rPr>
        <w:t xml:space="preserve"> Enterprise Linux versão 7</w:t>
      </w:r>
      <w:r w:rsidR="00B040CD" w:rsidRPr="000A51D1">
        <w:rPr>
          <w:rFonts w:ascii="Arial" w:hAnsi="Arial" w:cs="Arial"/>
          <w:sz w:val="24"/>
          <w:szCs w:val="24"/>
        </w:rPr>
        <w:t>;</w:t>
      </w:r>
    </w:p>
    <w:p w:rsidR="007117D5" w:rsidRPr="007117D5" w:rsidRDefault="007117D5" w:rsidP="007117D5">
      <w:pPr>
        <w:pStyle w:val="PargrafodaLista"/>
        <w:rPr>
          <w:rFonts w:ascii="Arial" w:hAnsi="Arial" w:cs="Arial"/>
          <w:sz w:val="24"/>
          <w:szCs w:val="24"/>
        </w:rPr>
      </w:pPr>
    </w:p>
    <w:p w:rsidR="00B040CD" w:rsidRDefault="00B040CD" w:rsidP="00B040CD">
      <w:pPr>
        <w:pStyle w:val="PargrafodaLista"/>
        <w:numPr>
          <w:ilvl w:val="0"/>
          <w:numId w:val="10"/>
        </w:numPr>
        <w:autoSpaceDE w:val="0"/>
        <w:autoSpaceDN w:val="0"/>
        <w:adjustRightInd w:val="0"/>
        <w:spacing w:after="0" w:line="240" w:lineRule="auto"/>
        <w:ind w:left="1276" w:hanging="283"/>
        <w:jc w:val="both"/>
        <w:rPr>
          <w:rFonts w:ascii="Arial" w:hAnsi="Arial" w:cs="Arial"/>
          <w:sz w:val="24"/>
          <w:szCs w:val="24"/>
        </w:rPr>
      </w:pPr>
      <w:r w:rsidRPr="00B040CD">
        <w:rPr>
          <w:rFonts w:ascii="Arial" w:hAnsi="Arial" w:cs="Arial"/>
          <w:sz w:val="24"/>
          <w:szCs w:val="24"/>
        </w:rPr>
        <w:t>Espaço em disco para armazenamento de informações.</w:t>
      </w:r>
    </w:p>
    <w:p w:rsidR="00937A78" w:rsidRDefault="00937A78" w:rsidP="00937A78">
      <w:pPr>
        <w:autoSpaceDE w:val="0"/>
        <w:autoSpaceDN w:val="0"/>
        <w:adjustRightInd w:val="0"/>
        <w:spacing w:after="0" w:line="240" w:lineRule="auto"/>
        <w:ind w:left="993"/>
        <w:jc w:val="both"/>
        <w:rPr>
          <w:rFonts w:ascii="Arial" w:hAnsi="Arial" w:cs="Arial"/>
          <w:sz w:val="24"/>
          <w:szCs w:val="24"/>
        </w:rPr>
      </w:pPr>
    </w:p>
    <w:p w:rsidR="00937A78" w:rsidRDefault="00937A78" w:rsidP="00937A78">
      <w:pPr>
        <w:autoSpaceDE w:val="0"/>
        <w:autoSpaceDN w:val="0"/>
        <w:adjustRightInd w:val="0"/>
        <w:spacing w:after="0" w:line="240" w:lineRule="auto"/>
        <w:ind w:left="993"/>
        <w:jc w:val="both"/>
        <w:rPr>
          <w:rFonts w:ascii="Arial" w:hAnsi="Arial" w:cs="Arial"/>
          <w:sz w:val="24"/>
          <w:szCs w:val="24"/>
        </w:rPr>
      </w:pPr>
      <w:r>
        <w:rPr>
          <w:rFonts w:ascii="Arial" w:hAnsi="Arial" w:cs="Arial"/>
          <w:sz w:val="24"/>
          <w:szCs w:val="24"/>
        </w:rPr>
        <w:t>Tod</w:t>
      </w:r>
      <w:r w:rsidR="00761DEC">
        <w:rPr>
          <w:rFonts w:ascii="Arial" w:hAnsi="Arial" w:cs="Arial"/>
          <w:sz w:val="24"/>
          <w:szCs w:val="24"/>
        </w:rPr>
        <w:t>o</w:t>
      </w:r>
      <w:r>
        <w:rPr>
          <w:rFonts w:ascii="Arial" w:hAnsi="Arial" w:cs="Arial"/>
          <w:sz w:val="24"/>
          <w:szCs w:val="24"/>
        </w:rPr>
        <w:t>s os demais componentes (</w:t>
      </w:r>
      <w:r w:rsidRPr="00937A78">
        <w:rPr>
          <w:rFonts w:ascii="Arial" w:hAnsi="Arial" w:cs="Arial"/>
          <w:i/>
          <w:sz w:val="24"/>
          <w:szCs w:val="24"/>
        </w:rPr>
        <w:t>software</w:t>
      </w:r>
      <w:r>
        <w:rPr>
          <w:rFonts w:ascii="Arial" w:hAnsi="Arial" w:cs="Arial"/>
          <w:sz w:val="24"/>
          <w:szCs w:val="24"/>
        </w:rPr>
        <w:t xml:space="preserve"> e </w:t>
      </w:r>
      <w:r w:rsidRPr="00937A78">
        <w:rPr>
          <w:rFonts w:ascii="Arial" w:hAnsi="Arial" w:cs="Arial"/>
          <w:i/>
          <w:sz w:val="24"/>
          <w:szCs w:val="24"/>
        </w:rPr>
        <w:t>hardware</w:t>
      </w:r>
      <w:r>
        <w:rPr>
          <w:rFonts w:ascii="Arial" w:hAnsi="Arial" w:cs="Arial"/>
          <w:sz w:val="24"/>
          <w:szCs w:val="24"/>
        </w:rPr>
        <w:t xml:space="preserve">) necessários para a </w:t>
      </w:r>
      <w:r w:rsidR="00761DEC">
        <w:rPr>
          <w:rFonts w:ascii="Arial" w:hAnsi="Arial" w:cs="Arial"/>
          <w:sz w:val="24"/>
          <w:szCs w:val="24"/>
        </w:rPr>
        <w:t xml:space="preserve">devida </w:t>
      </w:r>
      <w:r>
        <w:rPr>
          <w:rFonts w:ascii="Arial" w:hAnsi="Arial" w:cs="Arial"/>
          <w:sz w:val="24"/>
          <w:szCs w:val="24"/>
        </w:rPr>
        <w:t>implantação da ferramenta de gerenciamento deverão ser providos pela Solução e, portanto, não ensejar custos adicionais para o Banco.</w:t>
      </w:r>
    </w:p>
    <w:p w:rsidR="00937A78" w:rsidRDefault="00937A78" w:rsidP="00937A78">
      <w:pPr>
        <w:autoSpaceDE w:val="0"/>
        <w:autoSpaceDN w:val="0"/>
        <w:adjustRightInd w:val="0"/>
        <w:spacing w:after="0" w:line="240" w:lineRule="auto"/>
        <w:ind w:left="993"/>
        <w:jc w:val="both"/>
        <w:rPr>
          <w:rFonts w:ascii="Arial" w:hAnsi="Arial" w:cs="Arial"/>
          <w:sz w:val="24"/>
          <w:szCs w:val="24"/>
        </w:rPr>
      </w:pPr>
    </w:p>
    <w:p w:rsidR="00937A78" w:rsidRPr="00937A78" w:rsidRDefault="00937A78" w:rsidP="00937A78">
      <w:pPr>
        <w:autoSpaceDE w:val="0"/>
        <w:autoSpaceDN w:val="0"/>
        <w:adjustRightInd w:val="0"/>
        <w:spacing w:after="0" w:line="240" w:lineRule="auto"/>
        <w:ind w:left="993"/>
        <w:jc w:val="both"/>
        <w:rPr>
          <w:rFonts w:ascii="Arial" w:hAnsi="Arial" w:cs="Arial"/>
          <w:sz w:val="24"/>
          <w:szCs w:val="24"/>
        </w:rPr>
      </w:pPr>
    </w:p>
    <w:p w:rsidR="00B040CD" w:rsidRPr="00761DEC" w:rsidRDefault="00761DEC"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O sistema de administração, monitoramento e gerenciamento deverá possuir monitores de desempenho e capacidade para todos os Subsistemas de Discos providos pela Solução.</w:t>
      </w:r>
    </w:p>
    <w:p w:rsidR="00761DEC" w:rsidRPr="00761DEC" w:rsidRDefault="00761DEC" w:rsidP="00761DEC">
      <w:pPr>
        <w:pStyle w:val="PargrafodaLista"/>
        <w:autoSpaceDE w:val="0"/>
        <w:autoSpaceDN w:val="0"/>
        <w:adjustRightInd w:val="0"/>
        <w:spacing w:after="0" w:line="240" w:lineRule="auto"/>
        <w:ind w:left="851"/>
        <w:jc w:val="both"/>
        <w:rPr>
          <w:rFonts w:ascii="Arial" w:hAnsi="Arial" w:cs="Arial"/>
          <w:b/>
          <w:sz w:val="24"/>
          <w:szCs w:val="24"/>
        </w:rPr>
      </w:pPr>
    </w:p>
    <w:p w:rsidR="00761DEC" w:rsidRDefault="00761DEC"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 xml:space="preserve">O sistema de administração, monitoramento e gerenciamento deverá possuir a funcionalidade de retenção de histórico de capacidade e desempenho com frequência de coleta de informações de, no mínimo, 1 (um) minuto, e acumuladores diários, semanais e mensais. Deverá ainda permitir o estabelecimento de políticas de descarte automático das </w:t>
      </w:r>
      <w:r>
        <w:rPr>
          <w:rFonts w:ascii="Arial" w:hAnsi="Arial" w:cs="Arial"/>
          <w:sz w:val="24"/>
          <w:szCs w:val="24"/>
        </w:rPr>
        <w:t xml:space="preserve">informações </w:t>
      </w:r>
      <w:r w:rsidRPr="000A51D1">
        <w:rPr>
          <w:rFonts w:ascii="Arial" w:hAnsi="Arial" w:cs="Arial"/>
          <w:sz w:val="24"/>
          <w:szCs w:val="24"/>
        </w:rPr>
        <w:t>históricas.</w:t>
      </w:r>
    </w:p>
    <w:p w:rsidR="00761DEC" w:rsidRPr="00761DEC" w:rsidRDefault="00761DEC" w:rsidP="00761DEC">
      <w:pPr>
        <w:pStyle w:val="PargrafodaLista"/>
        <w:rPr>
          <w:rFonts w:ascii="Arial" w:hAnsi="Arial" w:cs="Arial"/>
          <w:b/>
          <w:sz w:val="24"/>
          <w:szCs w:val="24"/>
        </w:rPr>
      </w:pPr>
    </w:p>
    <w:p w:rsidR="00761DEC" w:rsidRPr="00761DEC" w:rsidRDefault="00761DEC"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O sistema de administração, monitoramento e gerenciamento deverá permitir o cadastro (inclusão, exclusão) de grupos que serão usados para a categorizaç</w:t>
      </w:r>
      <w:r>
        <w:rPr>
          <w:rFonts w:ascii="Arial" w:hAnsi="Arial" w:cs="Arial"/>
          <w:sz w:val="24"/>
          <w:szCs w:val="24"/>
        </w:rPr>
        <w:t>ão dos ativos da Solução.</w:t>
      </w:r>
    </w:p>
    <w:p w:rsidR="00761DEC" w:rsidRPr="00761DEC" w:rsidRDefault="00761DEC" w:rsidP="00761DEC">
      <w:pPr>
        <w:pStyle w:val="PargrafodaLista"/>
        <w:rPr>
          <w:rFonts w:ascii="Arial" w:hAnsi="Arial" w:cs="Arial"/>
          <w:sz w:val="24"/>
          <w:szCs w:val="24"/>
        </w:rPr>
      </w:pPr>
    </w:p>
    <w:p w:rsidR="00761DEC" w:rsidRDefault="00761DEC"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O sistema de administração, monitoramento e gerenciamento deverá possuir a funcionalidade de identificação de áreas de armazenamento não utilizadas ou desperdiçadas com base em critérios de usabilidade. Deverá ainda disponibilizar relatório específico para a consulta dessas áreas.</w:t>
      </w:r>
      <w:r>
        <w:rPr>
          <w:rFonts w:ascii="Arial" w:hAnsi="Arial" w:cs="Arial"/>
          <w:sz w:val="24"/>
          <w:szCs w:val="24"/>
        </w:rPr>
        <w:t xml:space="preserve"> </w:t>
      </w:r>
    </w:p>
    <w:p w:rsidR="00761DEC" w:rsidRPr="00761DEC" w:rsidRDefault="00761DEC" w:rsidP="00761DEC">
      <w:pPr>
        <w:pStyle w:val="PargrafodaLista"/>
        <w:rPr>
          <w:rFonts w:ascii="Arial" w:hAnsi="Arial" w:cs="Arial"/>
          <w:b/>
          <w:sz w:val="24"/>
          <w:szCs w:val="24"/>
        </w:rPr>
      </w:pPr>
    </w:p>
    <w:p w:rsidR="00761DEC" w:rsidRDefault="00761DEC"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lastRenderedPageBreak/>
        <w:t>A Solução deverá suportar o gerenciamento completo da funcionalidade de replicação de dados de forma que possibilite, por meio da interface gráfica, determinar quais volumes serão replicados e os parâmetros da replicação.</w:t>
      </w:r>
    </w:p>
    <w:p w:rsidR="00761DEC" w:rsidRPr="00761DEC" w:rsidRDefault="00761DEC" w:rsidP="00761DEC">
      <w:pPr>
        <w:pStyle w:val="PargrafodaLista"/>
        <w:rPr>
          <w:rFonts w:ascii="Arial" w:hAnsi="Arial" w:cs="Arial"/>
          <w:b/>
          <w:sz w:val="24"/>
          <w:szCs w:val="24"/>
        </w:rPr>
      </w:pPr>
    </w:p>
    <w:p w:rsidR="00761DEC" w:rsidRDefault="00761DEC"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O sistema de administração, monitoramento e gerenciamento deverá suportar e estar licenciado para todas as funcionalidades de todos os subsistemas, incluindo o Subsistema de Disco.</w:t>
      </w:r>
    </w:p>
    <w:p w:rsidR="00761DEC" w:rsidRPr="00761DEC" w:rsidRDefault="00761DEC" w:rsidP="00761DEC">
      <w:pPr>
        <w:pStyle w:val="PargrafodaLista"/>
        <w:rPr>
          <w:rFonts w:ascii="Arial" w:hAnsi="Arial" w:cs="Arial"/>
          <w:b/>
          <w:sz w:val="24"/>
          <w:szCs w:val="24"/>
        </w:rPr>
      </w:pPr>
    </w:p>
    <w:p w:rsidR="00761DEC" w:rsidRPr="00111019" w:rsidRDefault="00111019"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O sistema de administração, monitoramento e gerenciamento deverá disponibilizar a emissão de relatórios e consultas, contendo, no mínimo, as seguintes informações:</w:t>
      </w:r>
    </w:p>
    <w:p w:rsidR="00111019" w:rsidRPr="00111019" w:rsidRDefault="00111019" w:rsidP="00111019">
      <w:pPr>
        <w:pStyle w:val="PargrafodaLista"/>
        <w:rPr>
          <w:rFonts w:ascii="Arial" w:hAnsi="Arial" w:cs="Arial"/>
          <w:b/>
          <w:sz w:val="24"/>
          <w:szCs w:val="24"/>
        </w:rPr>
      </w:pPr>
    </w:p>
    <w:p w:rsidR="00111019" w:rsidRPr="00111019" w:rsidRDefault="00111019" w:rsidP="00511258">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111019">
        <w:rPr>
          <w:rFonts w:ascii="Arial" w:hAnsi="Arial" w:cs="Arial"/>
          <w:sz w:val="24"/>
          <w:szCs w:val="24"/>
        </w:rPr>
        <w:t>Nome do subsistema de armazenamento;</w:t>
      </w:r>
    </w:p>
    <w:p w:rsidR="00111019" w:rsidRPr="00111019" w:rsidRDefault="00111019" w:rsidP="00511258">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111019">
        <w:rPr>
          <w:rFonts w:ascii="Arial" w:hAnsi="Arial" w:cs="Arial"/>
          <w:sz w:val="24"/>
          <w:szCs w:val="24"/>
        </w:rPr>
        <w:t>Status do subsistema de armazenamento;</w:t>
      </w:r>
    </w:p>
    <w:p w:rsidR="00111019" w:rsidRPr="00111019" w:rsidRDefault="00111019"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0A51D1">
        <w:rPr>
          <w:rFonts w:ascii="Arial" w:hAnsi="Arial" w:cs="Arial"/>
          <w:sz w:val="24"/>
          <w:szCs w:val="24"/>
        </w:rPr>
        <w:t>Capacidade por volume lógico;</w:t>
      </w:r>
    </w:p>
    <w:p w:rsidR="00111019" w:rsidRPr="00111019" w:rsidRDefault="00111019"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0A51D1">
        <w:rPr>
          <w:rFonts w:ascii="Arial" w:hAnsi="Arial" w:cs="Arial"/>
          <w:sz w:val="24"/>
          <w:szCs w:val="24"/>
        </w:rPr>
        <w:t>Espaço disponível por volume lógico;</w:t>
      </w:r>
    </w:p>
    <w:p w:rsidR="00111019" w:rsidRPr="00111019" w:rsidRDefault="00111019"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0A51D1">
        <w:rPr>
          <w:rFonts w:ascii="Arial" w:hAnsi="Arial" w:cs="Arial"/>
          <w:sz w:val="24"/>
          <w:szCs w:val="24"/>
        </w:rPr>
        <w:t>Espaço Alocado por volume lógico;</w:t>
      </w:r>
    </w:p>
    <w:p w:rsidR="00111019" w:rsidRPr="00502403" w:rsidRDefault="00111019"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Taxa de I/O t</w:t>
      </w:r>
      <w:r w:rsidRPr="000A51D1">
        <w:rPr>
          <w:rFonts w:ascii="Arial" w:hAnsi="Arial" w:cs="Arial"/>
          <w:sz w:val="24"/>
          <w:szCs w:val="24"/>
        </w:rPr>
        <w:t xml:space="preserve">otal </w:t>
      </w:r>
      <w:r>
        <w:rPr>
          <w:rFonts w:ascii="Arial" w:hAnsi="Arial" w:cs="Arial"/>
          <w:sz w:val="24"/>
          <w:szCs w:val="24"/>
        </w:rPr>
        <w:t>(</w:t>
      </w:r>
      <w:r w:rsidRPr="00111019">
        <w:rPr>
          <w:rFonts w:ascii="Arial" w:hAnsi="Arial" w:cs="Arial"/>
          <w:i/>
          <w:sz w:val="24"/>
          <w:szCs w:val="24"/>
        </w:rPr>
        <w:t>Total I/O rate</w:t>
      </w:r>
      <w:r>
        <w:rPr>
          <w:rFonts w:ascii="Arial" w:hAnsi="Arial" w:cs="Arial"/>
          <w:sz w:val="24"/>
          <w:szCs w:val="24"/>
        </w:rPr>
        <w:t>)</w:t>
      </w:r>
      <w:r w:rsidRPr="000A51D1">
        <w:rPr>
          <w:rFonts w:ascii="Arial" w:hAnsi="Arial" w:cs="Arial"/>
          <w:sz w:val="24"/>
          <w:szCs w:val="24"/>
        </w:rPr>
        <w:t xml:space="preserve"> por volume lógico;</w:t>
      </w:r>
    </w:p>
    <w:p w:rsidR="00502403" w:rsidRPr="00502403" w:rsidRDefault="00502403"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Taxa de I/O de leitura (</w:t>
      </w:r>
      <w:proofErr w:type="spellStart"/>
      <w:r w:rsidRPr="00502403">
        <w:rPr>
          <w:rFonts w:ascii="Arial" w:hAnsi="Arial" w:cs="Arial"/>
          <w:i/>
          <w:sz w:val="24"/>
          <w:szCs w:val="24"/>
        </w:rPr>
        <w:t>Read</w:t>
      </w:r>
      <w:proofErr w:type="spellEnd"/>
      <w:r w:rsidRPr="00502403">
        <w:rPr>
          <w:rFonts w:ascii="Arial" w:hAnsi="Arial" w:cs="Arial"/>
          <w:i/>
          <w:sz w:val="24"/>
          <w:szCs w:val="24"/>
        </w:rPr>
        <w:t xml:space="preserve"> I</w:t>
      </w:r>
      <w:r w:rsidRPr="00111019">
        <w:rPr>
          <w:rFonts w:ascii="Arial" w:hAnsi="Arial" w:cs="Arial"/>
          <w:i/>
          <w:sz w:val="24"/>
          <w:szCs w:val="24"/>
        </w:rPr>
        <w:t>/O rate</w:t>
      </w:r>
      <w:r>
        <w:rPr>
          <w:rFonts w:ascii="Arial" w:hAnsi="Arial" w:cs="Arial"/>
          <w:sz w:val="24"/>
          <w:szCs w:val="24"/>
        </w:rPr>
        <w:t>)</w:t>
      </w:r>
      <w:r w:rsidRPr="000A51D1">
        <w:rPr>
          <w:rFonts w:ascii="Arial" w:hAnsi="Arial" w:cs="Arial"/>
          <w:sz w:val="24"/>
          <w:szCs w:val="24"/>
        </w:rPr>
        <w:t xml:space="preserve"> por volume lógico;</w:t>
      </w:r>
    </w:p>
    <w:p w:rsidR="00502403" w:rsidRPr="00111019" w:rsidRDefault="00502403"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Taxa de I/O de escrita (</w:t>
      </w:r>
      <w:r>
        <w:rPr>
          <w:rFonts w:ascii="Arial" w:hAnsi="Arial" w:cs="Arial"/>
          <w:i/>
          <w:sz w:val="24"/>
          <w:szCs w:val="24"/>
        </w:rPr>
        <w:t xml:space="preserve">Write </w:t>
      </w:r>
      <w:r w:rsidRPr="00502403">
        <w:rPr>
          <w:rFonts w:ascii="Arial" w:hAnsi="Arial" w:cs="Arial"/>
          <w:i/>
          <w:sz w:val="24"/>
          <w:szCs w:val="24"/>
        </w:rPr>
        <w:t>I</w:t>
      </w:r>
      <w:r w:rsidRPr="00111019">
        <w:rPr>
          <w:rFonts w:ascii="Arial" w:hAnsi="Arial" w:cs="Arial"/>
          <w:i/>
          <w:sz w:val="24"/>
          <w:szCs w:val="24"/>
        </w:rPr>
        <w:t>/O rate</w:t>
      </w:r>
      <w:r>
        <w:rPr>
          <w:rFonts w:ascii="Arial" w:hAnsi="Arial" w:cs="Arial"/>
          <w:sz w:val="24"/>
          <w:szCs w:val="24"/>
        </w:rPr>
        <w:t>)</w:t>
      </w:r>
      <w:r w:rsidRPr="000A51D1">
        <w:rPr>
          <w:rFonts w:ascii="Arial" w:hAnsi="Arial" w:cs="Arial"/>
          <w:sz w:val="24"/>
          <w:szCs w:val="24"/>
        </w:rPr>
        <w:t xml:space="preserve"> por volume lógico;</w:t>
      </w:r>
    </w:p>
    <w:p w:rsidR="00111019" w:rsidRPr="00502403" w:rsidRDefault="00111019"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Taxa de transferência de dados total (</w:t>
      </w:r>
      <w:r w:rsidRPr="00111019">
        <w:rPr>
          <w:rFonts w:ascii="Arial" w:hAnsi="Arial" w:cs="Arial"/>
          <w:i/>
          <w:sz w:val="24"/>
          <w:szCs w:val="24"/>
        </w:rPr>
        <w:t>Total data rate</w:t>
      </w:r>
      <w:r>
        <w:rPr>
          <w:rFonts w:ascii="Arial" w:hAnsi="Arial" w:cs="Arial"/>
          <w:sz w:val="24"/>
          <w:szCs w:val="24"/>
        </w:rPr>
        <w:t>) por volume lógico;</w:t>
      </w:r>
    </w:p>
    <w:p w:rsidR="00502403" w:rsidRPr="00502403" w:rsidRDefault="00502403"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Taxa de transferência de dados de leitura (</w:t>
      </w:r>
      <w:proofErr w:type="spellStart"/>
      <w:r>
        <w:rPr>
          <w:rFonts w:ascii="Arial" w:hAnsi="Arial" w:cs="Arial"/>
          <w:i/>
          <w:sz w:val="24"/>
          <w:szCs w:val="24"/>
        </w:rPr>
        <w:t>Read</w:t>
      </w:r>
      <w:proofErr w:type="spellEnd"/>
      <w:r w:rsidRPr="00111019">
        <w:rPr>
          <w:rFonts w:ascii="Arial" w:hAnsi="Arial" w:cs="Arial"/>
          <w:i/>
          <w:sz w:val="24"/>
          <w:szCs w:val="24"/>
        </w:rPr>
        <w:t xml:space="preserve"> data rate</w:t>
      </w:r>
      <w:r>
        <w:rPr>
          <w:rFonts w:ascii="Arial" w:hAnsi="Arial" w:cs="Arial"/>
          <w:sz w:val="24"/>
          <w:szCs w:val="24"/>
        </w:rPr>
        <w:t>) por volume lógico;</w:t>
      </w:r>
    </w:p>
    <w:p w:rsidR="00502403" w:rsidRPr="00111019" w:rsidRDefault="00502403"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Taxa de transferência de dados de escrita (</w:t>
      </w:r>
      <w:r>
        <w:rPr>
          <w:rFonts w:ascii="Arial" w:hAnsi="Arial" w:cs="Arial"/>
          <w:i/>
          <w:sz w:val="24"/>
          <w:szCs w:val="24"/>
        </w:rPr>
        <w:t xml:space="preserve">Write </w:t>
      </w:r>
      <w:r w:rsidRPr="00111019">
        <w:rPr>
          <w:rFonts w:ascii="Arial" w:hAnsi="Arial" w:cs="Arial"/>
          <w:i/>
          <w:sz w:val="24"/>
          <w:szCs w:val="24"/>
        </w:rPr>
        <w:t>data rate</w:t>
      </w:r>
      <w:r>
        <w:rPr>
          <w:rFonts w:ascii="Arial" w:hAnsi="Arial" w:cs="Arial"/>
          <w:sz w:val="24"/>
          <w:szCs w:val="24"/>
        </w:rPr>
        <w:t>) por volume lógico;</w:t>
      </w:r>
    </w:p>
    <w:p w:rsidR="00111019" w:rsidRPr="00502403" w:rsidRDefault="00111019"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Tempo de resposta total (</w:t>
      </w:r>
      <w:r w:rsidRPr="00111019">
        <w:rPr>
          <w:rFonts w:ascii="Arial" w:hAnsi="Arial" w:cs="Arial"/>
          <w:i/>
          <w:sz w:val="24"/>
          <w:szCs w:val="24"/>
        </w:rPr>
        <w:t>Total response time</w:t>
      </w:r>
      <w:r>
        <w:rPr>
          <w:rFonts w:ascii="Arial" w:hAnsi="Arial" w:cs="Arial"/>
          <w:sz w:val="24"/>
          <w:szCs w:val="24"/>
        </w:rPr>
        <w:t>) por volume lógico;</w:t>
      </w:r>
    </w:p>
    <w:p w:rsidR="00502403" w:rsidRPr="00502403" w:rsidRDefault="00502403"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Tempo de resposta de leitura (</w:t>
      </w:r>
      <w:proofErr w:type="spellStart"/>
      <w:r>
        <w:rPr>
          <w:rFonts w:ascii="Arial" w:hAnsi="Arial" w:cs="Arial"/>
          <w:i/>
          <w:sz w:val="24"/>
          <w:szCs w:val="24"/>
        </w:rPr>
        <w:t>Read</w:t>
      </w:r>
      <w:proofErr w:type="spellEnd"/>
      <w:r>
        <w:rPr>
          <w:rFonts w:ascii="Arial" w:hAnsi="Arial" w:cs="Arial"/>
          <w:i/>
          <w:sz w:val="24"/>
          <w:szCs w:val="24"/>
        </w:rPr>
        <w:t xml:space="preserve"> </w:t>
      </w:r>
      <w:r w:rsidRPr="00111019">
        <w:rPr>
          <w:rFonts w:ascii="Arial" w:hAnsi="Arial" w:cs="Arial"/>
          <w:i/>
          <w:sz w:val="24"/>
          <w:szCs w:val="24"/>
        </w:rPr>
        <w:t>response time</w:t>
      </w:r>
      <w:r>
        <w:rPr>
          <w:rFonts w:ascii="Arial" w:hAnsi="Arial" w:cs="Arial"/>
          <w:sz w:val="24"/>
          <w:szCs w:val="24"/>
        </w:rPr>
        <w:t>) por volume lógico;</w:t>
      </w:r>
    </w:p>
    <w:p w:rsidR="00502403" w:rsidRPr="00111019" w:rsidRDefault="00502403"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Tempo de resposta de escrita (</w:t>
      </w:r>
      <w:r>
        <w:rPr>
          <w:rFonts w:ascii="Arial" w:hAnsi="Arial" w:cs="Arial"/>
          <w:i/>
          <w:sz w:val="24"/>
          <w:szCs w:val="24"/>
        </w:rPr>
        <w:t xml:space="preserve">Write </w:t>
      </w:r>
      <w:r w:rsidRPr="00111019">
        <w:rPr>
          <w:rFonts w:ascii="Arial" w:hAnsi="Arial" w:cs="Arial"/>
          <w:i/>
          <w:sz w:val="24"/>
          <w:szCs w:val="24"/>
        </w:rPr>
        <w:t>response time</w:t>
      </w:r>
      <w:r>
        <w:rPr>
          <w:rFonts w:ascii="Arial" w:hAnsi="Arial" w:cs="Arial"/>
          <w:sz w:val="24"/>
          <w:szCs w:val="24"/>
        </w:rPr>
        <w:t>) por volume lógico;</w:t>
      </w:r>
    </w:p>
    <w:p w:rsidR="00111019" w:rsidRPr="00111019" w:rsidRDefault="005A5E70"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0A51D1">
        <w:rPr>
          <w:rFonts w:ascii="Arial" w:hAnsi="Arial" w:cs="Arial"/>
          <w:sz w:val="24"/>
          <w:szCs w:val="24"/>
        </w:rPr>
        <w:t>Nome e status das portas dos subsistemas de armazenamento;</w:t>
      </w:r>
    </w:p>
    <w:p w:rsidR="00111019" w:rsidRDefault="005A5E70" w:rsidP="00111019">
      <w:pPr>
        <w:pStyle w:val="PargrafodaLista"/>
        <w:numPr>
          <w:ilvl w:val="0"/>
          <w:numId w:val="11"/>
        </w:numPr>
        <w:autoSpaceDE w:val="0"/>
        <w:autoSpaceDN w:val="0"/>
        <w:adjustRightInd w:val="0"/>
        <w:spacing w:after="0" w:line="240" w:lineRule="auto"/>
        <w:jc w:val="both"/>
        <w:rPr>
          <w:rFonts w:ascii="Arial" w:hAnsi="Arial" w:cs="Arial"/>
          <w:b/>
          <w:sz w:val="24"/>
          <w:szCs w:val="24"/>
        </w:rPr>
      </w:pPr>
      <w:r w:rsidRPr="000A51D1">
        <w:rPr>
          <w:rFonts w:ascii="Arial" w:hAnsi="Arial" w:cs="Arial"/>
          <w:sz w:val="24"/>
          <w:szCs w:val="24"/>
        </w:rPr>
        <w:t>Status dos volumes lógicos replicados.</w:t>
      </w:r>
    </w:p>
    <w:p w:rsidR="00761DEC" w:rsidRPr="00761DEC" w:rsidRDefault="00761DEC" w:rsidP="00761DEC">
      <w:pPr>
        <w:pStyle w:val="PargrafodaLista"/>
        <w:rPr>
          <w:rFonts w:ascii="Arial" w:hAnsi="Arial" w:cs="Arial"/>
          <w:b/>
          <w:sz w:val="24"/>
          <w:szCs w:val="24"/>
        </w:rPr>
      </w:pPr>
    </w:p>
    <w:p w:rsidR="00761DEC" w:rsidRDefault="00386EE1"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 xml:space="preserve">O sistema de administração, monitoramento e gerenciamento deverá gerar alertas </w:t>
      </w:r>
      <w:r w:rsidR="003A12CA">
        <w:rPr>
          <w:rFonts w:ascii="Arial" w:hAnsi="Arial" w:cs="Arial"/>
          <w:sz w:val="24"/>
          <w:szCs w:val="24"/>
        </w:rPr>
        <w:t xml:space="preserve">de eventos </w:t>
      </w:r>
      <w:r w:rsidRPr="000A51D1">
        <w:rPr>
          <w:rFonts w:ascii="Arial" w:hAnsi="Arial" w:cs="Arial"/>
          <w:sz w:val="24"/>
          <w:szCs w:val="24"/>
        </w:rPr>
        <w:t>relativos a recursos constantes do Subsistema de Disco. Os alertas deverão indicar, no mínimo, o recurso afetado, data, hora, nível de severidade, categoria do alerta e uma descrição do evento.</w:t>
      </w:r>
    </w:p>
    <w:p w:rsidR="00761DEC" w:rsidRPr="00761DEC" w:rsidRDefault="00761DEC" w:rsidP="00761DEC">
      <w:pPr>
        <w:pStyle w:val="PargrafodaLista"/>
        <w:rPr>
          <w:rFonts w:ascii="Arial" w:hAnsi="Arial" w:cs="Arial"/>
          <w:b/>
          <w:sz w:val="24"/>
          <w:szCs w:val="24"/>
        </w:rPr>
      </w:pPr>
    </w:p>
    <w:p w:rsidR="00761DEC" w:rsidRPr="003A12CA" w:rsidRDefault="003A12CA" w:rsidP="00511258">
      <w:pPr>
        <w:pStyle w:val="PargrafodaLista"/>
        <w:numPr>
          <w:ilvl w:val="1"/>
          <w:numId w:val="1"/>
        </w:numPr>
        <w:autoSpaceDE w:val="0"/>
        <w:autoSpaceDN w:val="0"/>
        <w:adjustRightInd w:val="0"/>
        <w:spacing w:after="0" w:line="240" w:lineRule="auto"/>
        <w:ind w:left="851" w:hanging="851"/>
        <w:jc w:val="both"/>
        <w:rPr>
          <w:rFonts w:ascii="Arial" w:hAnsi="Arial" w:cs="Arial"/>
          <w:b/>
          <w:sz w:val="24"/>
          <w:szCs w:val="24"/>
        </w:rPr>
      </w:pPr>
      <w:r w:rsidRPr="000A51D1">
        <w:rPr>
          <w:rFonts w:ascii="Arial" w:hAnsi="Arial" w:cs="Arial"/>
          <w:sz w:val="24"/>
          <w:szCs w:val="24"/>
        </w:rPr>
        <w:t xml:space="preserve">O sistema de gerenciamento deverá implementar uma funcionalidade automática de notificação de alerta que </w:t>
      </w:r>
      <w:r>
        <w:rPr>
          <w:rFonts w:ascii="Arial" w:hAnsi="Arial" w:cs="Arial"/>
          <w:sz w:val="24"/>
          <w:szCs w:val="24"/>
        </w:rPr>
        <w:t xml:space="preserve">deverá </w:t>
      </w:r>
      <w:r w:rsidRPr="000A51D1">
        <w:rPr>
          <w:rFonts w:ascii="Arial" w:hAnsi="Arial" w:cs="Arial"/>
          <w:sz w:val="24"/>
          <w:szCs w:val="24"/>
        </w:rPr>
        <w:t>ser feita por meio de correio eletrônico ou via protocolo SNMP (</w:t>
      </w:r>
      <w:proofErr w:type="spellStart"/>
      <w:r w:rsidRPr="003A12CA">
        <w:rPr>
          <w:rFonts w:ascii="Arial" w:hAnsi="Arial" w:cs="Arial"/>
          <w:i/>
          <w:sz w:val="24"/>
          <w:szCs w:val="24"/>
        </w:rPr>
        <w:t>Simple</w:t>
      </w:r>
      <w:proofErr w:type="spellEnd"/>
      <w:r w:rsidRPr="003A12CA">
        <w:rPr>
          <w:rFonts w:ascii="Arial" w:hAnsi="Arial" w:cs="Arial"/>
          <w:i/>
          <w:sz w:val="24"/>
          <w:szCs w:val="24"/>
        </w:rPr>
        <w:t xml:space="preserve"> Network Management </w:t>
      </w:r>
      <w:proofErr w:type="spellStart"/>
      <w:r w:rsidRPr="003A12CA">
        <w:rPr>
          <w:rFonts w:ascii="Arial" w:hAnsi="Arial" w:cs="Arial"/>
          <w:i/>
          <w:sz w:val="24"/>
          <w:szCs w:val="24"/>
        </w:rPr>
        <w:t>Protocol</w:t>
      </w:r>
      <w:proofErr w:type="spellEnd"/>
      <w:r w:rsidRPr="000A51D1">
        <w:rPr>
          <w:rFonts w:ascii="Arial" w:hAnsi="Arial" w:cs="Arial"/>
          <w:sz w:val="24"/>
          <w:szCs w:val="24"/>
        </w:rPr>
        <w:t>) v3.</w:t>
      </w:r>
    </w:p>
    <w:p w:rsidR="001B2DA8" w:rsidRPr="001B2DA8" w:rsidRDefault="001B2DA8" w:rsidP="001B2DA8">
      <w:pPr>
        <w:pStyle w:val="PargrafodaLista"/>
        <w:rPr>
          <w:rFonts w:ascii="Arial" w:hAnsi="Arial" w:cs="Arial"/>
          <w:sz w:val="24"/>
          <w:szCs w:val="24"/>
        </w:rPr>
      </w:pPr>
    </w:p>
    <w:p w:rsidR="001B2DA8" w:rsidRDefault="002A4A15"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REQUISITOS DO SERVIÇO DE IMPLANTAÇÃO DA SOLUÇÃO</w:t>
      </w:r>
    </w:p>
    <w:p w:rsidR="00E35FD5" w:rsidRPr="00E35FD5" w:rsidRDefault="00E35FD5" w:rsidP="00E35FD5">
      <w:pPr>
        <w:pStyle w:val="PargrafodaLista"/>
        <w:rPr>
          <w:rFonts w:ascii="Arial" w:hAnsi="Arial" w:cs="Arial"/>
          <w:b/>
          <w:sz w:val="24"/>
          <w:szCs w:val="24"/>
        </w:rPr>
      </w:pPr>
    </w:p>
    <w:p w:rsidR="00E35FD5" w:rsidRPr="00AF24FC" w:rsidRDefault="00E35FD5" w:rsidP="00E35FD5">
      <w:pPr>
        <w:pStyle w:val="PargrafodaLista"/>
        <w:numPr>
          <w:ilvl w:val="1"/>
          <w:numId w:val="1"/>
        </w:numPr>
        <w:ind w:left="851" w:hanging="851"/>
        <w:jc w:val="both"/>
        <w:rPr>
          <w:rFonts w:ascii="Arial" w:hAnsi="Arial" w:cs="Arial"/>
          <w:b/>
          <w:sz w:val="24"/>
          <w:szCs w:val="24"/>
        </w:rPr>
      </w:pPr>
      <w:r w:rsidRPr="00AF24FC">
        <w:rPr>
          <w:rFonts w:ascii="Arial" w:hAnsi="Arial" w:cs="Arial"/>
          <w:b/>
          <w:sz w:val="24"/>
          <w:szCs w:val="24"/>
        </w:rPr>
        <w:t>Prazos do Serviço de Implantação</w:t>
      </w:r>
    </w:p>
    <w:p w:rsidR="00FB00E2" w:rsidRDefault="00FB00E2" w:rsidP="00FB00E2">
      <w:pPr>
        <w:pStyle w:val="PargrafodaLista"/>
        <w:ind w:left="851"/>
        <w:jc w:val="both"/>
        <w:rPr>
          <w:rFonts w:ascii="Arial" w:hAnsi="Arial" w:cs="Arial"/>
          <w:sz w:val="24"/>
          <w:szCs w:val="24"/>
        </w:rPr>
      </w:pPr>
    </w:p>
    <w:p w:rsidR="00FB00E2" w:rsidRDefault="004B3A50" w:rsidP="00FB00E2">
      <w:pPr>
        <w:pStyle w:val="PargrafodaLista"/>
        <w:numPr>
          <w:ilvl w:val="2"/>
          <w:numId w:val="1"/>
        </w:numPr>
        <w:ind w:left="851" w:hanging="851"/>
        <w:jc w:val="both"/>
        <w:rPr>
          <w:rFonts w:ascii="Arial" w:hAnsi="Arial" w:cs="Arial"/>
          <w:sz w:val="24"/>
          <w:szCs w:val="24"/>
        </w:rPr>
      </w:pPr>
      <w:r>
        <w:rPr>
          <w:rFonts w:ascii="Arial" w:hAnsi="Arial" w:cs="Arial"/>
          <w:sz w:val="24"/>
          <w:szCs w:val="24"/>
        </w:rPr>
        <w:t>O C</w:t>
      </w:r>
      <w:r w:rsidR="00FB00E2">
        <w:rPr>
          <w:rFonts w:ascii="Arial" w:hAnsi="Arial" w:cs="Arial"/>
          <w:sz w:val="24"/>
          <w:szCs w:val="24"/>
        </w:rPr>
        <w:t>ontratado deverá considerar o cronograma de eventos e prazos abaixo apresentado para a implantação da Solução. Os prazos apresentados são considerados como máximos, não impedindo, pois, que sejam cumpridos em prazos menores.</w:t>
      </w:r>
    </w:p>
    <w:tbl>
      <w:tblPr>
        <w:tblStyle w:val="Tabelacomgrade"/>
        <w:tblW w:w="0" w:type="auto"/>
        <w:tblLook w:val="04A0" w:firstRow="1" w:lastRow="0" w:firstColumn="1" w:lastColumn="0" w:noHBand="0" w:noVBand="1"/>
      </w:tblPr>
      <w:tblGrid>
        <w:gridCol w:w="495"/>
        <w:gridCol w:w="775"/>
        <w:gridCol w:w="3522"/>
        <w:gridCol w:w="1450"/>
        <w:gridCol w:w="2252"/>
      </w:tblGrid>
      <w:tr w:rsidR="00646FF1" w:rsidRPr="00FF5E26" w:rsidTr="00FF5E26">
        <w:trPr>
          <w:tblHeader/>
        </w:trPr>
        <w:tc>
          <w:tcPr>
            <w:tcW w:w="496" w:type="dxa"/>
            <w:shd w:val="pct15" w:color="auto" w:fill="auto"/>
          </w:tcPr>
          <w:p w:rsidR="00646FF1" w:rsidRPr="00FF5E26" w:rsidRDefault="00646FF1" w:rsidP="00CC2D9C">
            <w:pPr>
              <w:spacing w:before="60" w:after="60"/>
              <w:jc w:val="both"/>
              <w:rPr>
                <w:rFonts w:ascii="Arial" w:hAnsi="Arial" w:cs="Arial"/>
                <w:b/>
                <w:sz w:val="20"/>
                <w:szCs w:val="20"/>
              </w:rPr>
            </w:pPr>
            <w:r w:rsidRPr="00FF5E26">
              <w:rPr>
                <w:rFonts w:ascii="Arial" w:hAnsi="Arial" w:cs="Arial"/>
                <w:b/>
                <w:sz w:val="20"/>
                <w:szCs w:val="20"/>
              </w:rPr>
              <w:t>Nº</w:t>
            </w:r>
          </w:p>
        </w:tc>
        <w:tc>
          <w:tcPr>
            <w:tcW w:w="775" w:type="dxa"/>
            <w:shd w:val="pct15" w:color="auto" w:fill="auto"/>
          </w:tcPr>
          <w:p w:rsidR="00646FF1" w:rsidRPr="00FF5E26" w:rsidRDefault="00646FF1" w:rsidP="00CC2D9C">
            <w:pPr>
              <w:spacing w:before="60" w:after="60"/>
              <w:jc w:val="both"/>
              <w:rPr>
                <w:rFonts w:ascii="Arial" w:hAnsi="Arial" w:cs="Arial"/>
                <w:b/>
                <w:sz w:val="20"/>
                <w:szCs w:val="20"/>
              </w:rPr>
            </w:pPr>
            <w:r w:rsidRPr="00FF5E26">
              <w:rPr>
                <w:rFonts w:ascii="Arial" w:hAnsi="Arial" w:cs="Arial"/>
                <w:b/>
                <w:sz w:val="20"/>
                <w:szCs w:val="20"/>
              </w:rPr>
              <w:t>Etapa</w:t>
            </w:r>
          </w:p>
        </w:tc>
        <w:tc>
          <w:tcPr>
            <w:tcW w:w="3544" w:type="dxa"/>
            <w:shd w:val="pct15" w:color="auto" w:fill="auto"/>
          </w:tcPr>
          <w:p w:rsidR="00646FF1" w:rsidRPr="00FF5E26" w:rsidRDefault="00646FF1" w:rsidP="00CC2D9C">
            <w:pPr>
              <w:spacing w:before="60" w:after="60"/>
              <w:jc w:val="both"/>
              <w:rPr>
                <w:rFonts w:ascii="Arial" w:hAnsi="Arial" w:cs="Arial"/>
                <w:b/>
                <w:sz w:val="20"/>
                <w:szCs w:val="20"/>
              </w:rPr>
            </w:pPr>
            <w:r w:rsidRPr="00FF5E26">
              <w:rPr>
                <w:rFonts w:ascii="Arial" w:hAnsi="Arial" w:cs="Arial"/>
                <w:b/>
                <w:sz w:val="20"/>
                <w:szCs w:val="20"/>
              </w:rPr>
              <w:t>Evento</w:t>
            </w:r>
          </w:p>
        </w:tc>
        <w:tc>
          <w:tcPr>
            <w:tcW w:w="1417" w:type="dxa"/>
            <w:shd w:val="pct15" w:color="auto" w:fill="auto"/>
            <w:vAlign w:val="center"/>
          </w:tcPr>
          <w:p w:rsidR="00646FF1" w:rsidRPr="00FF5E26" w:rsidRDefault="00646FF1" w:rsidP="00AD0B20">
            <w:pPr>
              <w:spacing w:before="60" w:after="60"/>
              <w:rPr>
                <w:rFonts w:ascii="Arial" w:hAnsi="Arial" w:cs="Arial"/>
                <w:b/>
                <w:sz w:val="20"/>
                <w:szCs w:val="20"/>
              </w:rPr>
            </w:pPr>
            <w:r w:rsidRPr="00FF5E26">
              <w:rPr>
                <w:rFonts w:ascii="Arial" w:hAnsi="Arial" w:cs="Arial"/>
                <w:b/>
                <w:sz w:val="20"/>
                <w:szCs w:val="20"/>
              </w:rPr>
              <w:t>Responsável</w:t>
            </w:r>
          </w:p>
        </w:tc>
        <w:tc>
          <w:tcPr>
            <w:tcW w:w="2262" w:type="dxa"/>
            <w:shd w:val="pct15" w:color="auto" w:fill="auto"/>
          </w:tcPr>
          <w:p w:rsidR="00646FF1" w:rsidRPr="00FF5E26" w:rsidRDefault="00646FF1" w:rsidP="00CC2D9C">
            <w:pPr>
              <w:spacing w:before="60" w:after="60"/>
              <w:jc w:val="both"/>
              <w:rPr>
                <w:rFonts w:ascii="Arial" w:hAnsi="Arial" w:cs="Arial"/>
                <w:b/>
                <w:sz w:val="20"/>
                <w:szCs w:val="20"/>
              </w:rPr>
            </w:pPr>
            <w:r w:rsidRPr="00FF5E26">
              <w:rPr>
                <w:rFonts w:ascii="Arial" w:hAnsi="Arial" w:cs="Arial"/>
                <w:b/>
                <w:sz w:val="20"/>
                <w:szCs w:val="20"/>
              </w:rPr>
              <w:t>Prazo</w:t>
            </w:r>
          </w:p>
        </w:tc>
      </w:tr>
      <w:tr w:rsidR="00646FF1" w:rsidRPr="00646FF1" w:rsidTr="00AD0B20">
        <w:tc>
          <w:tcPr>
            <w:tcW w:w="496" w:type="dxa"/>
            <w:vAlign w:val="center"/>
          </w:tcPr>
          <w:p w:rsidR="00646FF1" w:rsidRPr="00646FF1" w:rsidRDefault="00646FF1" w:rsidP="00CC2D9C">
            <w:pPr>
              <w:spacing w:before="60" w:after="60"/>
              <w:jc w:val="center"/>
              <w:rPr>
                <w:rFonts w:ascii="Arial" w:hAnsi="Arial" w:cs="Arial"/>
                <w:sz w:val="20"/>
                <w:szCs w:val="20"/>
              </w:rPr>
            </w:pPr>
            <w:r w:rsidRPr="00646FF1">
              <w:rPr>
                <w:rFonts w:ascii="Arial" w:hAnsi="Arial" w:cs="Arial"/>
                <w:sz w:val="20"/>
                <w:szCs w:val="20"/>
              </w:rPr>
              <w:t>1</w:t>
            </w:r>
          </w:p>
        </w:tc>
        <w:tc>
          <w:tcPr>
            <w:tcW w:w="775" w:type="dxa"/>
            <w:vAlign w:val="center"/>
          </w:tcPr>
          <w:p w:rsidR="00646FF1" w:rsidRPr="00646FF1" w:rsidRDefault="00646FF1" w:rsidP="00646FF1">
            <w:pPr>
              <w:spacing w:before="60" w:after="60"/>
              <w:jc w:val="center"/>
              <w:rPr>
                <w:rFonts w:ascii="Arial" w:hAnsi="Arial" w:cs="Arial"/>
                <w:sz w:val="20"/>
                <w:szCs w:val="20"/>
              </w:rPr>
            </w:pPr>
            <w:r>
              <w:rPr>
                <w:rFonts w:ascii="Arial" w:hAnsi="Arial" w:cs="Arial"/>
                <w:sz w:val="20"/>
                <w:szCs w:val="20"/>
              </w:rPr>
              <w:t>1</w:t>
            </w:r>
          </w:p>
        </w:tc>
        <w:tc>
          <w:tcPr>
            <w:tcW w:w="3544" w:type="dxa"/>
            <w:vAlign w:val="center"/>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Assinatura do contrato</w:t>
            </w:r>
          </w:p>
        </w:tc>
        <w:tc>
          <w:tcPr>
            <w:tcW w:w="1417" w:type="dxa"/>
            <w:vAlign w:val="center"/>
          </w:tcPr>
          <w:p w:rsidR="00646FF1" w:rsidRPr="00646FF1" w:rsidRDefault="00646FF1" w:rsidP="00AD0B20">
            <w:pPr>
              <w:spacing w:before="60" w:after="60"/>
              <w:rPr>
                <w:rFonts w:ascii="Arial" w:hAnsi="Arial" w:cs="Arial"/>
                <w:sz w:val="20"/>
                <w:szCs w:val="20"/>
              </w:rPr>
            </w:pPr>
            <w:r w:rsidRPr="00646FF1">
              <w:rPr>
                <w:rFonts w:ascii="Arial" w:hAnsi="Arial" w:cs="Arial"/>
                <w:sz w:val="20"/>
                <w:szCs w:val="20"/>
              </w:rPr>
              <w:t>Banco e Contratado</w:t>
            </w:r>
          </w:p>
        </w:tc>
        <w:tc>
          <w:tcPr>
            <w:tcW w:w="2262" w:type="dxa"/>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Até 5 (cinco) dias úteis após a convocação pelo Banco.</w:t>
            </w:r>
          </w:p>
        </w:tc>
      </w:tr>
      <w:tr w:rsidR="00646FF1" w:rsidRPr="00646FF1" w:rsidTr="00AD0B20">
        <w:tc>
          <w:tcPr>
            <w:tcW w:w="496" w:type="dxa"/>
            <w:vAlign w:val="center"/>
          </w:tcPr>
          <w:p w:rsidR="00646FF1" w:rsidRPr="00646FF1" w:rsidRDefault="00646FF1" w:rsidP="00CC2D9C">
            <w:pPr>
              <w:spacing w:before="60" w:after="60"/>
              <w:jc w:val="center"/>
              <w:rPr>
                <w:rFonts w:ascii="Arial" w:hAnsi="Arial" w:cs="Arial"/>
                <w:sz w:val="20"/>
                <w:szCs w:val="20"/>
              </w:rPr>
            </w:pPr>
            <w:r w:rsidRPr="00646FF1">
              <w:rPr>
                <w:rFonts w:ascii="Arial" w:hAnsi="Arial" w:cs="Arial"/>
                <w:sz w:val="20"/>
                <w:szCs w:val="20"/>
              </w:rPr>
              <w:t>2</w:t>
            </w:r>
          </w:p>
        </w:tc>
        <w:tc>
          <w:tcPr>
            <w:tcW w:w="775" w:type="dxa"/>
            <w:vAlign w:val="center"/>
          </w:tcPr>
          <w:p w:rsidR="00646FF1" w:rsidRPr="00646FF1" w:rsidRDefault="00646FF1" w:rsidP="00646FF1">
            <w:pPr>
              <w:spacing w:before="60" w:after="60"/>
              <w:jc w:val="center"/>
              <w:rPr>
                <w:rFonts w:ascii="Arial" w:hAnsi="Arial" w:cs="Arial"/>
                <w:sz w:val="20"/>
                <w:szCs w:val="20"/>
              </w:rPr>
            </w:pPr>
            <w:r>
              <w:rPr>
                <w:rFonts w:ascii="Arial" w:hAnsi="Arial" w:cs="Arial"/>
                <w:sz w:val="20"/>
                <w:szCs w:val="20"/>
              </w:rPr>
              <w:t>1</w:t>
            </w:r>
          </w:p>
        </w:tc>
        <w:tc>
          <w:tcPr>
            <w:tcW w:w="3544" w:type="dxa"/>
            <w:vAlign w:val="center"/>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Entrega de todos os componentes da Solução</w:t>
            </w:r>
          </w:p>
        </w:tc>
        <w:tc>
          <w:tcPr>
            <w:tcW w:w="1417" w:type="dxa"/>
            <w:vAlign w:val="center"/>
          </w:tcPr>
          <w:p w:rsidR="00646FF1" w:rsidRPr="00646FF1" w:rsidRDefault="00646FF1" w:rsidP="00AD0B20">
            <w:pPr>
              <w:spacing w:before="60" w:after="60"/>
              <w:rPr>
                <w:rFonts w:ascii="Arial" w:hAnsi="Arial" w:cs="Arial"/>
                <w:sz w:val="20"/>
                <w:szCs w:val="20"/>
              </w:rPr>
            </w:pPr>
            <w:r w:rsidRPr="00646FF1">
              <w:rPr>
                <w:rFonts w:ascii="Arial" w:hAnsi="Arial" w:cs="Arial"/>
                <w:sz w:val="20"/>
                <w:szCs w:val="20"/>
              </w:rPr>
              <w:t>Contratado</w:t>
            </w:r>
          </w:p>
        </w:tc>
        <w:tc>
          <w:tcPr>
            <w:tcW w:w="2262" w:type="dxa"/>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 xml:space="preserve">Até 45 (dias) úteis após o evento </w:t>
            </w:r>
            <w:r w:rsidR="00FF5E26">
              <w:rPr>
                <w:rFonts w:ascii="Arial" w:hAnsi="Arial" w:cs="Arial"/>
                <w:sz w:val="20"/>
                <w:szCs w:val="20"/>
              </w:rPr>
              <w:t xml:space="preserve">nº </w:t>
            </w:r>
            <w:r w:rsidRPr="00646FF1">
              <w:rPr>
                <w:rFonts w:ascii="Arial" w:hAnsi="Arial" w:cs="Arial"/>
                <w:sz w:val="20"/>
                <w:szCs w:val="20"/>
              </w:rPr>
              <w:t>1</w:t>
            </w:r>
          </w:p>
        </w:tc>
      </w:tr>
      <w:tr w:rsidR="00646FF1" w:rsidRPr="00646FF1" w:rsidTr="00AD0B20">
        <w:tc>
          <w:tcPr>
            <w:tcW w:w="496" w:type="dxa"/>
            <w:vAlign w:val="center"/>
          </w:tcPr>
          <w:p w:rsidR="00646FF1" w:rsidRPr="00646FF1" w:rsidRDefault="00646FF1" w:rsidP="00CC2D9C">
            <w:pPr>
              <w:spacing w:before="60" w:after="60"/>
              <w:jc w:val="center"/>
              <w:rPr>
                <w:rFonts w:ascii="Arial" w:hAnsi="Arial" w:cs="Arial"/>
                <w:sz w:val="20"/>
                <w:szCs w:val="20"/>
              </w:rPr>
            </w:pPr>
            <w:r w:rsidRPr="00646FF1">
              <w:rPr>
                <w:rFonts w:ascii="Arial" w:hAnsi="Arial" w:cs="Arial"/>
                <w:sz w:val="20"/>
                <w:szCs w:val="20"/>
              </w:rPr>
              <w:t>3</w:t>
            </w:r>
          </w:p>
        </w:tc>
        <w:tc>
          <w:tcPr>
            <w:tcW w:w="775" w:type="dxa"/>
            <w:vAlign w:val="center"/>
          </w:tcPr>
          <w:p w:rsidR="00646FF1" w:rsidRPr="00646FF1" w:rsidRDefault="00646FF1" w:rsidP="00646FF1">
            <w:pPr>
              <w:spacing w:before="60" w:after="60"/>
              <w:jc w:val="center"/>
              <w:rPr>
                <w:rFonts w:ascii="Arial" w:hAnsi="Arial" w:cs="Arial"/>
                <w:sz w:val="20"/>
                <w:szCs w:val="20"/>
              </w:rPr>
            </w:pPr>
            <w:r>
              <w:rPr>
                <w:rFonts w:ascii="Arial" w:hAnsi="Arial" w:cs="Arial"/>
                <w:sz w:val="20"/>
                <w:szCs w:val="20"/>
              </w:rPr>
              <w:t>1</w:t>
            </w:r>
          </w:p>
        </w:tc>
        <w:tc>
          <w:tcPr>
            <w:tcW w:w="3544" w:type="dxa"/>
            <w:vAlign w:val="center"/>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Entrega da versão inicial do Plano de Implantação</w:t>
            </w:r>
          </w:p>
        </w:tc>
        <w:tc>
          <w:tcPr>
            <w:tcW w:w="1417" w:type="dxa"/>
            <w:vAlign w:val="center"/>
          </w:tcPr>
          <w:p w:rsidR="00646FF1" w:rsidRPr="00646FF1" w:rsidRDefault="00646FF1" w:rsidP="00AD0B20">
            <w:pPr>
              <w:spacing w:before="60" w:after="60"/>
              <w:rPr>
                <w:rFonts w:ascii="Arial" w:hAnsi="Arial" w:cs="Arial"/>
                <w:sz w:val="20"/>
                <w:szCs w:val="20"/>
              </w:rPr>
            </w:pPr>
            <w:r w:rsidRPr="00646FF1">
              <w:rPr>
                <w:rFonts w:ascii="Arial" w:hAnsi="Arial" w:cs="Arial"/>
                <w:sz w:val="20"/>
                <w:szCs w:val="20"/>
              </w:rPr>
              <w:t>Contratado</w:t>
            </w:r>
          </w:p>
        </w:tc>
        <w:tc>
          <w:tcPr>
            <w:tcW w:w="2262" w:type="dxa"/>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 xml:space="preserve">Até 15 (quinze) dias úteis após o evento </w:t>
            </w:r>
            <w:r w:rsidR="00FF5E26">
              <w:rPr>
                <w:rFonts w:ascii="Arial" w:hAnsi="Arial" w:cs="Arial"/>
                <w:sz w:val="20"/>
                <w:szCs w:val="20"/>
              </w:rPr>
              <w:t xml:space="preserve">nº </w:t>
            </w:r>
            <w:r w:rsidRPr="00646FF1">
              <w:rPr>
                <w:rFonts w:ascii="Arial" w:hAnsi="Arial" w:cs="Arial"/>
                <w:sz w:val="20"/>
                <w:szCs w:val="20"/>
              </w:rPr>
              <w:t>1</w:t>
            </w:r>
          </w:p>
        </w:tc>
      </w:tr>
      <w:tr w:rsidR="00646FF1" w:rsidRPr="00646FF1" w:rsidTr="00AD0B20">
        <w:tc>
          <w:tcPr>
            <w:tcW w:w="496" w:type="dxa"/>
            <w:vAlign w:val="center"/>
          </w:tcPr>
          <w:p w:rsidR="00646FF1" w:rsidRPr="00646FF1" w:rsidRDefault="00646FF1" w:rsidP="00CC2D9C">
            <w:pPr>
              <w:spacing w:before="60" w:after="60"/>
              <w:jc w:val="center"/>
              <w:rPr>
                <w:rFonts w:ascii="Arial" w:hAnsi="Arial" w:cs="Arial"/>
                <w:sz w:val="20"/>
                <w:szCs w:val="20"/>
              </w:rPr>
            </w:pPr>
            <w:r w:rsidRPr="00646FF1">
              <w:rPr>
                <w:rFonts w:ascii="Arial" w:hAnsi="Arial" w:cs="Arial"/>
                <w:sz w:val="20"/>
                <w:szCs w:val="20"/>
              </w:rPr>
              <w:t>4</w:t>
            </w:r>
          </w:p>
        </w:tc>
        <w:tc>
          <w:tcPr>
            <w:tcW w:w="775" w:type="dxa"/>
            <w:vAlign w:val="center"/>
          </w:tcPr>
          <w:p w:rsidR="00646FF1" w:rsidRPr="00646FF1" w:rsidRDefault="00646FF1" w:rsidP="00646FF1">
            <w:pPr>
              <w:spacing w:before="60" w:after="60"/>
              <w:jc w:val="center"/>
              <w:rPr>
                <w:rFonts w:ascii="Arial" w:hAnsi="Arial" w:cs="Arial"/>
                <w:sz w:val="20"/>
                <w:szCs w:val="20"/>
              </w:rPr>
            </w:pPr>
            <w:r>
              <w:rPr>
                <w:rFonts w:ascii="Arial" w:hAnsi="Arial" w:cs="Arial"/>
                <w:sz w:val="20"/>
                <w:szCs w:val="20"/>
              </w:rPr>
              <w:t>1</w:t>
            </w:r>
          </w:p>
        </w:tc>
        <w:tc>
          <w:tcPr>
            <w:tcW w:w="3544" w:type="dxa"/>
            <w:vAlign w:val="center"/>
          </w:tcPr>
          <w:p w:rsidR="00646FF1" w:rsidRPr="00646FF1" w:rsidRDefault="00646FF1" w:rsidP="00CC2D9C">
            <w:pPr>
              <w:spacing w:before="60" w:after="60"/>
              <w:jc w:val="both"/>
              <w:rPr>
                <w:rFonts w:ascii="Arial" w:hAnsi="Arial" w:cs="Arial"/>
                <w:sz w:val="20"/>
                <w:szCs w:val="20"/>
              </w:rPr>
            </w:pPr>
            <w:r w:rsidRPr="00646FF1">
              <w:rPr>
                <w:rFonts w:ascii="Arial" w:hAnsi="Arial" w:cs="Arial"/>
                <w:sz w:val="20"/>
                <w:szCs w:val="20"/>
              </w:rPr>
              <w:t>Entrega da versão final do Plano de Implantação</w:t>
            </w:r>
          </w:p>
        </w:tc>
        <w:tc>
          <w:tcPr>
            <w:tcW w:w="1417" w:type="dxa"/>
            <w:vAlign w:val="center"/>
          </w:tcPr>
          <w:p w:rsidR="00646FF1" w:rsidRPr="00646FF1" w:rsidRDefault="00646FF1" w:rsidP="00AD0B20">
            <w:pPr>
              <w:spacing w:before="60" w:after="60"/>
              <w:rPr>
                <w:rFonts w:ascii="Arial" w:hAnsi="Arial" w:cs="Arial"/>
                <w:sz w:val="20"/>
                <w:szCs w:val="20"/>
              </w:rPr>
            </w:pPr>
            <w:r w:rsidRPr="00646FF1">
              <w:rPr>
                <w:rFonts w:ascii="Arial" w:hAnsi="Arial" w:cs="Arial"/>
                <w:sz w:val="20"/>
                <w:szCs w:val="20"/>
              </w:rPr>
              <w:t>Contratado</w:t>
            </w:r>
          </w:p>
        </w:tc>
        <w:tc>
          <w:tcPr>
            <w:tcW w:w="2262" w:type="dxa"/>
          </w:tcPr>
          <w:p w:rsidR="00646FF1" w:rsidRPr="00646FF1" w:rsidRDefault="00646FF1" w:rsidP="00646FF1">
            <w:pPr>
              <w:spacing w:before="60" w:after="60"/>
              <w:jc w:val="both"/>
              <w:rPr>
                <w:rFonts w:ascii="Arial" w:hAnsi="Arial" w:cs="Arial"/>
                <w:sz w:val="20"/>
                <w:szCs w:val="20"/>
              </w:rPr>
            </w:pPr>
            <w:r w:rsidRPr="00646FF1">
              <w:rPr>
                <w:rFonts w:ascii="Arial" w:hAnsi="Arial" w:cs="Arial"/>
                <w:sz w:val="20"/>
                <w:szCs w:val="20"/>
              </w:rPr>
              <w:t xml:space="preserve">Até 30 (trinta) dias úteis após o evento </w:t>
            </w:r>
            <w:r w:rsidR="00FF5E26">
              <w:rPr>
                <w:rFonts w:ascii="Arial" w:hAnsi="Arial" w:cs="Arial"/>
                <w:sz w:val="20"/>
                <w:szCs w:val="20"/>
              </w:rPr>
              <w:t xml:space="preserve">nº </w:t>
            </w:r>
            <w:r w:rsidRPr="00646FF1">
              <w:rPr>
                <w:rFonts w:ascii="Arial" w:hAnsi="Arial" w:cs="Arial"/>
                <w:sz w:val="20"/>
                <w:szCs w:val="20"/>
              </w:rPr>
              <w:t>3</w:t>
            </w:r>
          </w:p>
        </w:tc>
      </w:tr>
      <w:tr w:rsidR="00646FF1" w:rsidRPr="00646FF1" w:rsidTr="00AD0B20">
        <w:tc>
          <w:tcPr>
            <w:tcW w:w="496" w:type="dxa"/>
            <w:vAlign w:val="center"/>
          </w:tcPr>
          <w:p w:rsidR="00646FF1" w:rsidRPr="00646FF1" w:rsidRDefault="00646FF1" w:rsidP="00CC2D9C">
            <w:pPr>
              <w:spacing w:before="60" w:after="60"/>
              <w:jc w:val="center"/>
              <w:rPr>
                <w:rFonts w:ascii="Arial" w:hAnsi="Arial" w:cs="Arial"/>
                <w:sz w:val="20"/>
                <w:szCs w:val="20"/>
              </w:rPr>
            </w:pPr>
            <w:r w:rsidRPr="00646FF1">
              <w:rPr>
                <w:rFonts w:ascii="Arial" w:hAnsi="Arial" w:cs="Arial"/>
                <w:sz w:val="20"/>
                <w:szCs w:val="20"/>
              </w:rPr>
              <w:t>5</w:t>
            </w:r>
          </w:p>
        </w:tc>
        <w:tc>
          <w:tcPr>
            <w:tcW w:w="775" w:type="dxa"/>
            <w:vAlign w:val="center"/>
          </w:tcPr>
          <w:p w:rsidR="00646FF1" w:rsidRPr="00646FF1" w:rsidRDefault="00646FF1" w:rsidP="00646FF1">
            <w:pPr>
              <w:spacing w:before="60" w:after="60"/>
              <w:jc w:val="center"/>
              <w:rPr>
                <w:rFonts w:ascii="Arial" w:hAnsi="Arial" w:cs="Arial"/>
                <w:sz w:val="20"/>
                <w:szCs w:val="20"/>
              </w:rPr>
            </w:pPr>
            <w:r>
              <w:rPr>
                <w:rFonts w:ascii="Arial" w:hAnsi="Arial" w:cs="Arial"/>
                <w:sz w:val="20"/>
                <w:szCs w:val="20"/>
              </w:rPr>
              <w:t>1</w:t>
            </w:r>
          </w:p>
        </w:tc>
        <w:tc>
          <w:tcPr>
            <w:tcW w:w="3544" w:type="dxa"/>
            <w:vAlign w:val="center"/>
          </w:tcPr>
          <w:p w:rsidR="00646FF1" w:rsidRPr="00646FF1" w:rsidRDefault="00646FF1" w:rsidP="00646FF1">
            <w:pPr>
              <w:spacing w:before="60" w:after="60"/>
              <w:jc w:val="both"/>
              <w:rPr>
                <w:rFonts w:ascii="Arial" w:hAnsi="Arial" w:cs="Arial"/>
                <w:sz w:val="20"/>
                <w:szCs w:val="20"/>
              </w:rPr>
            </w:pPr>
            <w:r w:rsidRPr="00646FF1">
              <w:rPr>
                <w:rFonts w:ascii="Arial" w:hAnsi="Arial" w:cs="Arial"/>
                <w:sz w:val="20"/>
                <w:szCs w:val="20"/>
              </w:rPr>
              <w:t>Emissão do Termo de Aceitação Provisória 1 (TAP1)</w:t>
            </w:r>
          </w:p>
        </w:tc>
        <w:tc>
          <w:tcPr>
            <w:tcW w:w="1417" w:type="dxa"/>
            <w:vAlign w:val="center"/>
          </w:tcPr>
          <w:p w:rsidR="00646FF1" w:rsidRPr="00646FF1" w:rsidRDefault="00646FF1" w:rsidP="00AD0B20">
            <w:pPr>
              <w:spacing w:before="60" w:after="60"/>
              <w:rPr>
                <w:rFonts w:ascii="Arial" w:hAnsi="Arial" w:cs="Arial"/>
                <w:sz w:val="20"/>
                <w:szCs w:val="20"/>
              </w:rPr>
            </w:pPr>
            <w:r w:rsidRPr="00646FF1">
              <w:rPr>
                <w:rFonts w:ascii="Arial" w:hAnsi="Arial" w:cs="Arial"/>
                <w:sz w:val="20"/>
                <w:szCs w:val="20"/>
              </w:rPr>
              <w:t>Banco</w:t>
            </w:r>
          </w:p>
        </w:tc>
        <w:tc>
          <w:tcPr>
            <w:tcW w:w="2262" w:type="dxa"/>
          </w:tcPr>
          <w:p w:rsidR="00646FF1" w:rsidRPr="00646FF1" w:rsidRDefault="00646FF1" w:rsidP="00646FF1">
            <w:pPr>
              <w:spacing w:before="60" w:after="60"/>
              <w:jc w:val="both"/>
              <w:rPr>
                <w:rFonts w:ascii="Arial" w:hAnsi="Arial" w:cs="Arial"/>
                <w:sz w:val="20"/>
                <w:szCs w:val="20"/>
              </w:rPr>
            </w:pPr>
            <w:r w:rsidRPr="00646FF1">
              <w:rPr>
                <w:rFonts w:ascii="Arial" w:hAnsi="Arial" w:cs="Arial"/>
                <w:sz w:val="20"/>
                <w:szCs w:val="20"/>
              </w:rPr>
              <w:t xml:space="preserve">Até 3 (três) dias úteis após o evento </w:t>
            </w:r>
            <w:r w:rsidR="00FF5E26">
              <w:rPr>
                <w:rFonts w:ascii="Arial" w:hAnsi="Arial" w:cs="Arial"/>
                <w:sz w:val="20"/>
                <w:szCs w:val="20"/>
              </w:rPr>
              <w:t xml:space="preserve">nº </w:t>
            </w:r>
            <w:r w:rsidRPr="00646FF1">
              <w:rPr>
                <w:rFonts w:ascii="Arial" w:hAnsi="Arial" w:cs="Arial"/>
                <w:sz w:val="20"/>
                <w:szCs w:val="20"/>
              </w:rPr>
              <w:t xml:space="preserve">4 </w:t>
            </w:r>
          </w:p>
        </w:tc>
      </w:tr>
      <w:tr w:rsidR="00646FF1" w:rsidRPr="00646FF1" w:rsidTr="00AD0B20">
        <w:tc>
          <w:tcPr>
            <w:tcW w:w="496" w:type="dxa"/>
            <w:vAlign w:val="center"/>
          </w:tcPr>
          <w:p w:rsidR="00646FF1" w:rsidRPr="00646FF1" w:rsidRDefault="00646FF1" w:rsidP="00CC2D9C">
            <w:pPr>
              <w:spacing w:before="60" w:after="60"/>
              <w:jc w:val="center"/>
              <w:rPr>
                <w:rFonts w:ascii="Arial" w:hAnsi="Arial" w:cs="Arial"/>
                <w:sz w:val="20"/>
                <w:szCs w:val="20"/>
              </w:rPr>
            </w:pPr>
            <w:r w:rsidRPr="00646FF1">
              <w:rPr>
                <w:rFonts w:ascii="Arial" w:hAnsi="Arial" w:cs="Arial"/>
                <w:sz w:val="20"/>
                <w:szCs w:val="20"/>
              </w:rPr>
              <w:t>6</w:t>
            </w:r>
          </w:p>
        </w:tc>
        <w:tc>
          <w:tcPr>
            <w:tcW w:w="775" w:type="dxa"/>
            <w:vAlign w:val="center"/>
          </w:tcPr>
          <w:p w:rsidR="00646FF1" w:rsidRPr="00646FF1" w:rsidRDefault="00646FF1" w:rsidP="00646FF1">
            <w:pPr>
              <w:spacing w:before="60" w:after="60"/>
              <w:jc w:val="center"/>
              <w:rPr>
                <w:rFonts w:ascii="Arial" w:hAnsi="Arial" w:cs="Arial"/>
                <w:sz w:val="20"/>
                <w:szCs w:val="20"/>
              </w:rPr>
            </w:pPr>
            <w:r>
              <w:rPr>
                <w:rFonts w:ascii="Arial" w:hAnsi="Arial" w:cs="Arial"/>
                <w:sz w:val="20"/>
                <w:szCs w:val="20"/>
              </w:rPr>
              <w:t>2</w:t>
            </w:r>
          </w:p>
        </w:tc>
        <w:tc>
          <w:tcPr>
            <w:tcW w:w="3544" w:type="dxa"/>
            <w:vAlign w:val="center"/>
          </w:tcPr>
          <w:p w:rsidR="00646FF1" w:rsidRPr="00646FF1" w:rsidRDefault="00AD0B20" w:rsidP="00500A39">
            <w:pPr>
              <w:spacing w:before="60" w:after="60"/>
              <w:jc w:val="both"/>
              <w:rPr>
                <w:rFonts w:ascii="Arial" w:hAnsi="Arial" w:cs="Arial"/>
                <w:sz w:val="20"/>
                <w:szCs w:val="20"/>
              </w:rPr>
            </w:pPr>
            <w:r>
              <w:rPr>
                <w:rFonts w:ascii="Arial" w:hAnsi="Arial" w:cs="Arial"/>
                <w:sz w:val="20"/>
                <w:szCs w:val="20"/>
              </w:rPr>
              <w:t>Instalação</w:t>
            </w:r>
            <w:r w:rsidR="00500A39">
              <w:rPr>
                <w:rFonts w:ascii="Arial" w:hAnsi="Arial" w:cs="Arial"/>
                <w:sz w:val="20"/>
                <w:szCs w:val="20"/>
              </w:rPr>
              <w:t xml:space="preserve"> </w:t>
            </w:r>
            <w:r>
              <w:rPr>
                <w:rFonts w:ascii="Arial" w:hAnsi="Arial" w:cs="Arial"/>
                <w:sz w:val="20"/>
                <w:szCs w:val="20"/>
              </w:rPr>
              <w:t>da Solução</w:t>
            </w:r>
          </w:p>
        </w:tc>
        <w:tc>
          <w:tcPr>
            <w:tcW w:w="1417" w:type="dxa"/>
            <w:vAlign w:val="center"/>
          </w:tcPr>
          <w:p w:rsidR="00646FF1" w:rsidRPr="00646FF1" w:rsidRDefault="001928EB" w:rsidP="00AD0B20">
            <w:pPr>
              <w:spacing w:before="60" w:after="60"/>
              <w:rPr>
                <w:rFonts w:ascii="Arial" w:hAnsi="Arial" w:cs="Arial"/>
                <w:sz w:val="20"/>
                <w:szCs w:val="20"/>
              </w:rPr>
            </w:pPr>
            <w:r>
              <w:rPr>
                <w:rFonts w:ascii="Arial" w:hAnsi="Arial" w:cs="Arial"/>
                <w:sz w:val="20"/>
                <w:szCs w:val="20"/>
              </w:rPr>
              <w:t>Contratado</w:t>
            </w:r>
          </w:p>
        </w:tc>
        <w:tc>
          <w:tcPr>
            <w:tcW w:w="2262" w:type="dxa"/>
          </w:tcPr>
          <w:p w:rsidR="00646FF1" w:rsidRPr="00646FF1" w:rsidRDefault="001928EB" w:rsidP="00FF5E26">
            <w:pPr>
              <w:spacing w:before="60" w:after="60"/>
              <w:jc w:val="both"/>
              <w:rPr>
                <w:rFonts w:ascii="Arial" w:hAnsi="Arial" w:cs="Arial"/>
                <w:sz w:val="20"/>
                <w:szCs w:val="20"/>
              </w:rPr>
            </w:pPr>
            <w:r>
              <w:rPr>
                <w:rFonts w:ascii="Arial" w:hAnsi="Arial" w:cs="Arial"/>
                <w:sz w:val="20"/>
                <w:szCs w:val="20"/>
              </w:rPr>
              <w:t xml:space="preserve">Até </w:t>
            </w:r>
            <w:r w:rsidR="00FF5E26">
              <w:rPr>
                <w:rFonts w:ascii="Arial" w:hAnsi="Arial" w:cs="Arial"/>
                <w:sz w:val="20"/>
                <w:szCs w:val="20"/>
              </w:rPr>
              <w:t>14</w:t>
            </w:r>
            <w:r>
              <w:rPr>
                <w:rFonts w:ascii="Arial" w:hAnsi="Arial" w:cs="Arial"/>
                <w:sz w:val="20"/>
                <w:szCs w:val="20"/>
              </w:rPr>
              <w:t xml:space="preserve"> (</w:t>
            </w:r>
            <w:r w:rsidR="00FF5E26">
              <w:rPr>
                <w:rFonts w:ascii="Arial" w:hAnsi="Arial" w:cs="Arial"/>
                <w:sz w:val="20"/>
                <w:szCs w:val="20"/>
              </w:rPr>
              <w:t>quatorze</w:t>
            </w:r>
            <w:r>
              <w:rPr>
                <w:rFonts w:ascii="Arial" w:hAnsi="Arial" w:cs="Arial"/>
                <w:sz w:val="20"/>
                <w:szCs w:val="20"/>
              </w:rPr>
              <w:t xml:space="preserve">) dias úteis após o evento </w:t>
            </w:r>
            <w:r w:rsidR="00FF5E26">
              <w:rPr>
                <w:rFonts w:ascii="Arial" w:hAnsi="Arial" w:cs="Arial"/>
                <w:sz w:val="20"/>
                <w:szCs w:val="20"/>
              </w:rPr>
              <w:t xml:space="preserve">nº </w:t>
            </w:r>
            <w:r>
              <w:rPr>
                <w:rFonts w:ascii="Arial" w:hAnsi="Arial" w:cs="Arial"/>
                <w:sz w:val="20"/>
                <w:szCs w:val="20"/>
              </w:rPr>
              <w:t>5</w:t>
            </w:r>
          </w:p>
        </w:tc>
      </w:tr>
      <w:tr w:rsidR="00646FF1" w:rsidRPr="00646FF1" w:rsidTr="00AD0B20">
        <w:tc>
          <w:tcPr>
            <w:tcW w:w="496" w:type="dxa"/>
            <w:vAlign w:val="center"/>
          </w:tcPr>
          <w:p w:rsidR="00646FF1" w:rsidRPr="00646FF1" w:rsidRDefault="00AD0B20" w:rsidP="00CC2D9C">
            <w:pPr>
              <w:spacing w:before="60" w:after="60"/>
              <w:jc w:val="center"/>
              <w:rPr>
                <w:rFonts w:ascii="Arial" w:hAnsi="Arial" w:cs="Arial"/>
                <w:sz w:val="20"/>
                <w:szCs w:val="20"/>
              </w:rPr>
            </w:pPr>
            <w:r>
              <w:rPr>
                <w:rFonts w:ascii="Arial" w:hAnsi="Arial" w:cs="Arial"/>
                <w:sz w:val="20"/>
                <w:szCs w:val="20"/>
              </w:rPr>
              <w:t>7</w:t>
            </w:r>
          </w:p>
        </w:tc>
        <w:tc>
          <w:tcPr>
            <w:tcW w:w="775" w:type="dxa"/>
            <w:vAlign w:val="center"/>
          </w:tcPr>
          <w:p w:rsidR="00646FF1" w:rsidRDefault="00AD0B20" w:rsidP="00646FF1">
            <w:pPr>
              <w:spacing w:before="60" w:after="60"/>
              <w:jc w:val="center"/>
              <w:rPr>
                <w:rFonts w:ascii="Arial" w:hAnsi="Arial" w:cs="Arial"/>
                <w:sz w:val="20"/>
                <w:szCs w:val="20"/>
              </w:rPr>
            </w:pPr>
            <w:r>
              <w:rPr>
                <w:rFonts w:ascii="Arial" w:hAnsi="Arial" w:cs="Arial"/>
                <w:sz w:val="20"/>
                <w:szCs w:val="20"/>
              </w:rPr>
              <w:t>2</w:t>
            </w:r>
          </w:p>
        </w:tc>
        <w:tc>
          <w:tcPr>
            <w:tcW w:w="3544" w:type="dxa"/>
            <w:vAlign w:val="center"/>
          </w:tcPr>
          <w:p w:rsidR="00646FF1" w:rsidRPr="00646FF1" w:rsidRDefault="00AD0B20" w:rsidP="00646FF1">
            <w:pPr>
              <w:spacing w:before="60" w:after="60"/>
              <w:jc w:val="both"/>
              <w:rPr>
                <w:rFonts w:ascii="Arial" w:hAnsi="Arial" w:cs="Arial"/>
                <w:sz w:val="20"/>
                <w:szCs w:val="20"/>
              </w:rPr>
            </w:pPr>
            <w:r>
              <w:rPr>
                <w:rFonts w:ascii="Arial" w:hAnsi="Arial" w:cs="Arial"/>
                <w:sz w:val="20"/>
                <w:szCs w:val="20"/>
              </w:rPr>
              <w:t>Emissão do Termo de Aceitação Provisória 2 (TAP2)</w:t>
            </w:r>
          </w:p>
        </w:tc>
        <w:tc>
          <w:tcPr>
            <w:tcW w:w="1417" w:type="dxa"/>
            <w:vAlign w:val="center"/>
          </w:tcPr>
          <w:p w:rsidR="00646FF1" w:rsidRPr="00646FF1" w:rsidRDefault="001928EB" w:rsidP="00AD0B20">
            <w:pPr>
              <w:spacing w:before="60" w:after="60"/>
              <w:rPr>
                <w:rFonts w:ascii="Arial" w:hAnsi="Arial" w:cs="Arial"/>
                <w:sz w:val="20"/>
                <w:szCs w:val="20"/>
              </w:rPr>
            </w:pPr>
            <w:r>
              <w:rPr>
                <w:rFonts w:ascii="Arial" w:hAnsi="Arial" w:cs="Arial"/>
                <w:sz w:val="20"/>
                <w:szCs w:val="20"/>
              </w:rPr>
              <w:t>Contratado</w:t>
            </w:r>
          </w:p>
        </w:tc>
        <w:tc>
          <w:tcPr>
            <w:tcW w:w="2262" w:type="dxa"/>
          </w:tcPr>
          <w:p w:rsidR="00646FF1" w:rsidRPr="00646FF1" w:rsidRDefault="001928EB" w:rsidP="00646FF1">
            <w:pPr>
              <w:spacing w:before="60" w:after="60"/>
              <w:jc w:val="both"/>
              <w:rPr>
                <w:rFonts w:ascii="Arial" w:hAnsi="Arial" w:cs="Arial"/>
                <w:sz w:val="20"/>
                <w:szCs w:val="20"/>
              </w:rPr>
            </w:pPr>
            <w:r>
              <w:rPr>
                <w:rFonts w:ascii="Arial" w:hAnsi="Arial" w:cs="Arial"/>
                <w:sz w:val="20"/>
                <w:szCs w:val="20"/>
              </w:rPr>
              <w:t xml:space="preserve">Até 3 (três) dias úteis após o evento </w:t>
            </w:r>
            <w:r w:rsidR="00FF5E26">
              <w:rPr>
                <w:rFonts w:ascii="Arial" w:hAnsi="Arial" w:cs="Arial"/>
                <w:sz w:val="20"/>
                <w:szCs w:val="20"/>
              </w:rPr>
              <w:t xml:space="preserve">nº </w:t>
            </w:r>
            <w:r>
              <w:rPr>
                <w:rFonts w:ascii="Arial" w:hAnsi="Arial" w:cs="Arial"/>
                <w:sz w:val="20"/>
                <w:szCs w:val="20"/>
              </w:rPr>
              <w:t>6</w:t>
            </w:r>
          </w:p>
        </w:tc>
      </w:tr>
      <w:tr w:rsidR="00AD0B20" w:rsidRPr="00646FF1" w:rsidTr="00AD0B20">
        <w:tc>
          <w:tcPr>
            <w:tcW w:w="496" w:type="dxa"/>
            <w:vAlign w:val="center"/>
          </w:tcPr>
          <w:p w:rsidR="00AD0B20" w:rsidRDefault="00AD0B20" w:rsidP="00CC2D9C">
            <w:pPr>
              <w:spacing w:before="60" w:after="60"/>
              <w:jc w:val="center"/>
              <w:rPr>
                <w:rFonts w:ascii="Arial" w:hAnsi="Arial" w:cs="Arial"/>
                <w:sz w:val="20"/>
                <w:szCs w:val="20"/>
              </w:rPr>
            </w:pPr>
            <w:r>
              <w:rPr>
                <w:rFonts w:ascii="Arial" w:hAnsi="Arial" w:cs="Arial"/>
                <w:sz w:val="20"/>
                <w:szCs w:val="20"/>
              </w:rPr>
              <w:t>8</w:t>
            </w:r>
          </w:p>
        </w:tc>
        <w:tc>
          <w:tcPr>
            <w:tcW w:w="775" w:type="dxa"/>
            <w:vAlign w:val="center"/>
          </w:tcPr>
          <w:p w:rsidR="00AD0B20" w:rsidRDefault="00AD0B20" w:rsidP="00646FF1">
            <w:pPr>
              <w:spacing w:before="60" w:after="60"/>
              <w:jc w:val="center"/>
              <w:rPr>
                <w:rFonts w:ascii="Arial" w:hAnsi="Arial" w:cs="Arial"/>
                <w:sz w:val="20"/>
                <w:szCs w:val="20"/>
              </w:rPr>
            </w:pPr>
            <w:r>
              <w:rPr>
                <w:rFonts w:ascii="Arial" w:hAnsi="Arial" w:cs="Arial"/>
                <w:sz w:val="20"/>
                <w:szCs w:val="20"/>
              </w:rPr>
              <w:t>3</w:t>
            </w:r>
          </w:p>
        </w:tc>
        <w:tc>
          <w:tcPr>
            <w:tcW w:w="3544" w:type="dxa"/>
            <w:vAlign w:val="center"/>
          </w:tcPr>
          <w:p w:rsidR="00AD0B20" w:rsidRDefault="00AD0B20" w:rsidP="00646FF1">
            <w:pPr>
              <w:spacing w:before="60" w:after="60"/>
              <w:jc w:val="both"/>
              <w:rPr>
                <w:rFonts w:ascii="Arial" w:hAnsi="Arial" w:cs="Arial"/>
                <w:sz w:val="20"/>
                <w:szCs w:val="20"/>
              </w:rPr>
            </w:pPr>
            <w:r>
              <w:rPr>
                <w:rFonts w:ascii="Arial" w:hAnsi="Arial" w:cs="Arial"/>
                <w:sz w:val="20"/>
                <w:szCs w:val="20"/>
              </w:rPr>
              <w:t>Migração dos dados</w:t>
            </w:r>
          </w:p>
        </w:tc>
        <w:tc>
          <w:tcPr>
            <w:tcW w:w="1417" w:type="dxa"/>
            <w:vAlign w:val="center"/>
          </w:tcPr>
          <w:p w:rsidR="00AD0B20" w:rsidRPr="00646FF1" w:rsidRDefault="00AD0B20" w:rsidP="00AD0B20">
            <w:pPr>
              <w:spacing w:before="60" w:after="60"/>
              <w:rPr>
                <w:rFonts w:ascii="Arial" w:hAnsi="Arial" w:cs="Arial"/>
                <w:sz w:val="20"/>
                <w:szCs w:val="20"/>
              </w:rPr>
            </w:pPr>
            <w:r>
              <w:rPr>
                <w:rFonts w:ascii="Arial" w:hAnsi="Arial" w:cs="Arial"/>
                <w:sz w:val="20"/>
                <w:szCs w:val="20"/>
              </w:rPr>
              <w:t>Contratado</w:t>
            </w:r>
          </w:p>
        </w:tc>
        <w:tc>
          <w:tcPr>
            <w:tcW w:w="2262" w:type="dxa"/>
          </w:tcPr>
          <w:p w:rsidR="00AD0B20" w:rsidRPr="00646FF1" w:rsidRDefault="001928EB" w:rsidP="00646FF1">
            <w:pPr>
              <w:spacing w:before="60" w:after="60"/>
              <w:jc w:val="both"/>
              <w:rPr>
                <w:rFonts w:ascii="Arial" w:hAnsi="Arial" w:cs="Arial"/>
                <w:sz w:val="20"/>
                <w:szCs w:val="20"/>
              </w:rPr>
            </w:pPr>
            <w:r>
              <w:rPr>
                <w:rFonts w:ascii="Arial" w:hAnsi="Arial" w:cs="Arial"/>
                <w:sz w:val="20"/>
                <w:szCs w:val="20"/>
              </w:rPr>
              <w:t xml:space="preserve">Até 14 (quatorze) dias úteis após o evento </w:t>
            </w:r>
            <w:r w:rsidR="00FF5E26">
              <w:rPr>
                <w:rFonts w:ascii="Arial" w:hAnsi="Arial" w:cs="Arial"/>
                <w:sz w:val="20"/>
                <w:szCs w:val="20"/>
              </w:rPr>
              <w:t xml:space="preserve">nº </w:t>
            </w:r>
            <w:r>
              <w:rPr>
                <w:rFonts w:ascii="Arial" w:hAnsi="Arial" w:cs="Arial"/>
                <w:sz w:val="20"/>
                <w:szCs w:val="20"/>
              </w:rPr>
              <w:t>7</w:t>
            </w:r>
          </w:p>
        </w:tc>
      </w:tr>
      <w:tr w:rsidR="00AD0B20" w:rsidRPr="00646FF1" w:rsidTr="00AD0B20">
        <w:tc>
          <w:tcPr>
            <w:tcW w:w="496" w:type="dxa"/>
            <w:vAlign w:val="center"/>
          </w:tcPr>
          <w:p w:rsidR="00AD0B20" w:rsidRDefault="00AD0B20" w:rsidP="00CC2D9C">
            <w:pPr>
              <w:spacing w:before="60" w:after="60"/>
              <w:jc w:val="center"/>
              <w:rPr>
                <w:rFonts w:ascii="Arial" w:hAnsi="Arial" w:cs="Arial"/>
                <w:sz w:val="20"/>
                <w:szCs w:val="20"/>
              </w:rPr>
            </w:pPr>
            <w:r>
              <w:rPr>
                <w:rFonts w:ascii="Arial" w:hAnsi="Arial" w:cs="Arial"/>
                <w:sz w:val="20"/>
                <w:szCs w:val="20"/>
              </w:rPr>
              <w:t>9</w:t>
            </w:r>
          </w:p>
        </w:tc>
        <w:tc>
          <w:tcPr>
            <w:tcW w:w="775" w:type="dxa"/>
            <w:vAlign w:val="center"/>
          </w:tcPr>
          <w:p w:rsidR="00AD0B20" w:rsidRDefault="001928EB" w:rsidP="00646FF1">
            <w:pPr>
              <w:spacing w:before="60" w:after="60"/>
              <w:jc w:val="center"/>
              <w:rPr>
                <w:rFonts w:ascii="Arial" w:hAnsi="Arial" w:cs="Arial"/>
                <w:sz w:val="20"/>
                <w:szCs w:val="20"/>
              </w:rPr>
            </w:pPr>
            <w:r>
              <w:rPr>
                <w:rFonts w:ascii="Arial" w:hAnsi="Arial" w:cs="Arial"/>
                <w:sz w:val="20"/>
                <w:szCs w:val="20"/>
              </w:rPr>
              <w:t>1, 2 ou 3</w:t>
            </w:r>
          </w:p>
        </w:tc>
        <w:tc>
          <w:tcPr>
            <w:tcW w:w="3544" w:type="dxa"/>
            <w:vAlign w:val="center"/>
          </w:tcPr>
          <w:p w:rsidR="00AD0B20" w:rsidRDefault="00AD0B20" w:rsidP="00646FF1">
            <w:pPr>
              <w:spacing w:before="60" w:after="60"/>
              <w:jc w:val="both"/>
              <w:rPr>
                <w:rFonts w:ascii="Arial" w:hAnsi="Arial" w:cs="Arial"/>
                <w:sz w:val="20"/>
                <w:szCs w:val="20"/>
              </w:rPr>
            </w:pPr>
            <w:r>
              <w:rPr>
                <w:rFonts w:ascii="Arial" w:hAnsi="Arial" w:cs="Arial"/>
                <w:sz w:val="20"/>
                <w:szCs w:val="20"/>
              </w:rPr>
              <w:t>Treinamento Técnico da Solução</w:t>
            </w:r>
          </w:p>
        </w:tc>
        <w:tc>
          <w:tcPr>
            <w:tcW w:w="1417" w:type="dxa"/>
            <w:vAlign w:val="center"/>
          </w:tcPr>
          <w:p w:rsidR="00AD0B20" w:rsidRPr="00646FF1" w:rsidRDefault="00AD0B20" w:rsidP="00AD0B20">
            <w:pPr>
              <w:spacing w:before="60" w:after="60"/>
              <w:rPr>
                <w:rFonts w:ascii="Arial" w:hAnsi="Arial" w:cs="Arial"/>
                <w:sz w:val="20"/>
                <w:szCs w:val="20"/>
              </w:rPr>
            </w:pPr>
            <w:r>
              <w:rPr>
                <w:rFonts w:ascii="Arial" w:hAnsi="Arial" w:cs="Arial"/>
                <w:sz w:val="20"/>
                <w:szCs w:val="20"/>
              </w:rPr>
              <w:t>Contratado</w:t>
            </w:r>
          </w:p>
        </w:tc>
        <w:tc>
          <w:tcPr>
            <w:tcW w:w="2262" w:type="dxa"/>
          </w:tcPr>
          <w:p w:rsidR="00AD0B20" w:rsidRPr="00646FF1" w:rsidRDefault="001928EB" w:rsidP="00173EC7">
            <w:pPr>
              <w:spacing w:before="60" w:after="60"/>
              <w:jc w:val="both"/>
              <w:rPr>
                <w:rFonts w:ascii="Arial" w:hAnsi="Arial" w:cs="Arial"/>
                <w:sz w:val="20"/>
                <w:szCs w:val="20"/>
              </w:rPr>
            </w:pPr>
            <w:r>
              <w:rPr>
                <w:rFonts w:ascii="Arial" w:hAnsi="Arial" w:cs="Arial"/>
                <w:sz w:val="20"/>
                <w:szCs w:val="20"/>
              </w:rPr>
              <w:t>Até</w:t>
            </w:r>
            <w:r w:rsidR="004D2319">
              <w:rPr>
                <w:rFonts w:ascii="Arial" w:hAnsi="Arial" w:cs="Arial"/>
                <w:sz w:val="20"/>
                <w:szCs w:val="20"/>
              </w:rPr>
              <w:t xml:space="preserve"> 7</w:t>
            </w:r>
            <w:r w:rsidR="00361069">
              <w:rPr>
                <w:rFonts w:ascii="Arial" w:hAnsi="Arial" w:cs="Arial"/>
                <w:sz w:val="20"/>
                <w:szCs w:val="20"/>
              </w:rPr>
              <w:t>6</w:t>
            </w:r>
            <w:r w:rsidR="004D2319">
              <w:rPr>
                <w:rFonts w:ascii="Arial" w:hAnsi="Arial" w:cs="Arial"/>
                <w:sz w:val="20"/>
                <w:szCs w:val="20"/>
              </w:rPr>
              <w:t xml:space="preserve"> </w:t>
            </w:r>
            <w:r>
              <w:rPr>
                <w:rFonts w:ascii="Arial" w:hAnsi="Arial" w:cs="Arial"/>
                <w:sz w:val="20"/>
                <w:szCs w:val="20"/>
              </w:rPr>
              <w:t>(</w:t>
            </w:r>
            <w:r w:rsidR="004D2319">
              <w:rPr>
                <w:rFonts w:ascii="Arial" w:hAnsi="Arial" w:cs="Arial"/>
                <w:sz w:val="20"/>
                <w:szCs w:val="20"/>
              </w:rPr>
              <w:t xml:space="preserve">setenta e </w:t>
            </w:r>
            <w:r w:rsidR="00361069">
              <w:rPr>
                <w:rFonts w:ascii="Arial" w:hAnsi="Arial" w:cs="Arial"/>
                <w:sz w:val="20"/>
                <w:szCs w:val="20"/>
              </w:rPr>
              <w:t>seis</w:t>
            </w:r>
            <w:r>
              <w:rPr>
                <w:rFonts w:ascii="Arial" w:hAnsi="Arial" w:cs="Arial"/>
                <w:sz w:val="20"/>
                <w:szCs w:val="20"/>
              </w:rPr>
              <w:t xml:space="preserve">) dias úteis após o evento </w:t>
            </w:r>
            <w:r w:rsidR="00FF5E26">
              <w:rPr>
                <w:rFonts w:ascii="Arial" w:hAnsi="Arial" w:cs="Arial"/>
                <w:sz w:val="20"/>
                <w:szCs w:val="20"/>
              </w:rPr>
              <w:t xml:space="preserve">nº </w:t>
            </w:r>
            <w:r>
              <w:rPr>
                <w:rFonts w:ascii="Arial" w:hAnsi="Arial" w:cs="Arial"/>
                <w:sz w:val="20"/>
                <w:szCs w:val="20"/>
              </w:rPr>
              <w:t>1</w:t>
            </w:r>
          </w:p>
        </w:tc>
      </w:tr>
      <w:tr w:rsidR="00AD0B20" w:rsidRPr="00646FF1" w:rsidTr="00AD0B20">
        <w:tc>
          <w:tcPr>
            <w:tcW w:w="496" w:type="dxa"/>
            <w:vAlign w:val="center"/>
          </w:tcPr>
          <w:p w:rsidR="00AD0B20" w:rsidRDefault="00AD0B20" w:rsidP="00CC2D9C">
            <w:pPr>
              <w:spacing w:before="60" w:after="60"/>
              <w:jc w:val="center"/>
              <w:rPr>
                <w:rFonts w:ascii="Arial" w:hAnsi="Arial" w:cs="Arial"/>
                <w:sz w:val="20"/>
                <w:szCs w:val="20"/>
              </w:rPr>
            </w:pPr>
            <w:r>
              <w:rPr>
                <w:rFonts w:ascii="Arial" w:hAnsi="Arial" w:cs="Arial"/>
                <w:sz w:val="20"/>
                <w:szCs w:val="20"/>
              </w:rPr>
              <w:t>10</w:t>
            </w:r>
          </w:p>
        </w:tc>
        <w:tc>
          <w:tcPr>
            <w:tcW w:w="775" w:type="dxa"/>
            <w:vAlign w:val="center"/>
          </w:tcPr>
          <w:p w:rsidR="00AD0B20" w:rsidRDefault="001928EB" w:rsidP="001928EB">
            <w:pPr>
              <w:spacing w:before="60" w:after="60"/>
              <w:jc w:val="center"/>
              <w:rPr>
                <w:rFonts w:ascii="Arial" w:hAnsi="Arial" w:cs="Arial"/>
                <w:sz w:val="20"/>
                <w:szCs w:val="20"/>
              </w:rPr>
            </w:pPr>
            <w:r>
              <w:rPr>
                <w:rFonts w:ascii="Arial" w:hAnsi="Arial" w:cs="Arial"/>
                <w:sz w:val="20"/>
                <w:szCs w:val="20"/>
              </w:rPr>
              <w:t>3</w:t>
            </w:r>
          </w:p>
        </w:tc>
        <w:tc>
          <w:tcPr>
            <w:tcW w:w="3544" w:type="dxa"/>
            <w:vAlign w:val="center"/>
          </w:tcPr>
          <w:p w:rsidR="00AD0B20" w:rsidRDefault="00AD0B20" w:rsidP="00646FF1">
            <w:pPr>
              <w:spacing w:before="60" w:after="60"/>
              <w:jc w:val="both"/>
              <w:rPr>
                <w:rFonts w:ascii="Arial" w:hAnsi="Arial" w:cs="Arial"/>
                <w:sz w:val="20"/>
                <w:szCs w:val="20"/>
              </w:rPr>
            </w:pPr>
            <w:r>
              <w:rPr>
                <w:rFonts w:ascii="Arial" w:hAnsi="Arial" w:cs="Arial"/>
                <w:sz w:val="20"/>
                <w:szCs w:val="20"/>
              </w:rPr>
              <w:t>Emissão do Termo de Aceitação Definitiva (TAD)</w:t>
            </w:r>
          </w:p>
        </w:tc>
        <w:tc>
          <w:tcPr>
            <w:tcW w:w="1417" w:type="dxa"/>
            <w:vAlign w:val="center"/>
          </w:tcPr>
          <w:p w:rsidR="00AD0B20" w:rsidRPr="00646FF1" w:rsidRDefault="00AD0B20" w:rsidP="00AD0B20">
            <w:pPr>
              <w:spacing w:before="60" w:after="60"/>
              <w:rPr>
                <w:rFonts w:ascii="Arial" w:hAnsi="Arial" w:cs="Arial"/>
                <w:sz w:val="20"/>
                <w:szCs w:val="20"/>
              </w:rPr>
            </w:pPr>
            <w:r>
              <w:rPr>
                <w:rFonts w:ascii="Arial" w:hAnsi="Arial" w:cs="Arial"/>
                <w:sz w:val="20"/>
                <w:szCs w:val="20"/>
              </w:rPr>
              <w:t>Banco</w:t>
            </w:r>
          </w:p>
        </w:tc>
        <w:tc>
          <w:tcPr>
            <w:tcW w:w="2262" w:type="dxa"/>
          </w:tcPr>
          <w:p w:rsidR="00AD0B20" w:rsidRPr="00646FF1" w:rsidRDefault="001928EB" w:rsidP="00FF5E26">
            <w:pPr>
              <w:spacing w:before="60" w:after="60"/>
              <w:jc w:val="both"/>
              <w:rPr>
                <w:rFonts w:ascii="Arial" w:hAnsi="Arial" w:cs="Arial"/>
                <w:sz w:val="20"/>
                <w:szCs w:val="20"/>
              </w:rPr>
            </w:pPr>
            <w:r>
              <w:rPr>
                <w:rFonts w:ascii="Arial" w:hAnsi="Arial" w:cs="Arial"/>
                <w:sz w:val="20"/>
                <w:szCs w:val="20"/>
              </w:rPr>
              <w:t>Até 3 (três) dias úteis após o</w:t>
            </w:r>
            <w:r w:rsidR="00FF5E26">
              <w:rPr>
                <w:rFonts w:ascii="Arial" w:hAnsi="Arial" w:cs="Arial"/>
                <w:sz w:val="20"/>
                <w:szCs w:val="20"/>
              </w:rPr>
              <w:t>s</w:t>
            </w:r>
            <w:r>
              <w:rPr>
                <w:rFonts w:ascii="Arial" w:hAnsi="Arial" w:cs="Arial"/>
                <w:sz w:val="20"/>
                <w:szCs w:val="20"/>
              </w:rPr>
              <w:t xml:space="preserve"> evento</w:t>
            </w:r>
            <w:r w:rsidR="00FF5E26">
              <w:rPr>
                <w:rFonts w:ascii="Arial" w:hAnsi="Arial" w:cs="Arial"/>
                <w:sz w:val="20"/>
                <w:szCs w:val="20"/>
              </w:rPr>
              <w:t>s de nº</w:t>
            </w:r>
            <w:r>
              <w:rPr>
                <w:rFonts w:ascii="Arial" w:hAnsi="Arial" w:cs="Arial"/>
                <w:sz w:val="20"/>
                <w:szCs w:val="20"/>
              </w:rPr>
              <w:t xml:space="preserve"> 8 e 9</w:t>
            </w:r>
          </w:p>
        </w:tc>
      </w:tr>
    </w:tbl>
    <w:p w:rsidR="00CC2D9C" w:rsidRPr="005A122B" w:rsidRDefault="005A122B" w:rsidP="005A122B">
      <w:pPr>
        <w:pStyle w:val="Legenda"/>
        <w:rPr>
          <w:rFonts w:ascii="Arial" w:hAnsi="Arial" w:cs="Arial"/>
          <w:color w:val="auto"/>
          <w:sz w:val="24"/>
          <w:szCs w:val="24"/>
        </w:rPr>
      </w:pPr>
      <w:r w:rsidRPr="005A122B">
        <w:rPr>
          <w:color w:val="auto"/>
        </w:rPr>
        <w:t xml:space="preserve">Tabela </w:t>
      </w:r>
      <w:r w:rsidRPr="005A122B">
        <w:rPr>
          <w:color w:val="auto"/>
        </w:rPr>
        <w:fldChar w:fldCharType="begin"/>
      </w:r>
      <w:r w:rsidRPr="005A122B">
        <w:rPr>
          <w:color w:val="auto"/>
        </w:rPr>
        <w:instrText xml:space="preserve"> SEQ Tabela \* ARABIC </w:instrText>
      </w:r>
      <w:r w:rsidRPr="005A122B">
        <w:rPr>
          <w:color w:val="auto"/>
        </w:rPr>
        <w:fldChar w:fldCharType="separate"/>
      </w:r>
      <w:r w:rsidR="00C54BA6">
        <w:rPr>
          <w:noProof/>
          <w:color w:val="auto"/>
        </w:rPr>
        <w:t>5</w:t>
      </w:r>
      <w:r w:rsidRPr="005A122B">
        <w:rPr>
          <w:color w:val="auto"/>
        </w:rPr>
        <w:fldChar w:fldCharType="end"/>
      </w:r>
      <w:r w:rsidRPr="005A122B">
        <w:rPr>
          <w:color w:val="auto"/>
        </w:rPr>
        <w:t xml:space="preserve"> - Cronograma da implantação</w:t>
      </w:r>
      <w:r w:rsidR="00707C28">
        <w:rPr>
          <w:color w:val="auto"/>
        </w:rPr>
        <w:t xml:space="preserve"> da Solução</w:t>
      </w:r>
    </w:p>
    <w:p w:rsidR="00CC2D9C" w:rsidRPr="00AF24FC" w:rsidRDefault="00CC2D9C" w:rsidP="00CC2D9C">
      <w:pPr>
        <w:pStyle w:val="PargrafodaLista"/>
        <w:numPr>
          <w:ilvl w:val="1"/>
          <w:numId w:val="1"/>
        </w:numPr>
        <w:ind w:left="851" w:hanging="851"/>
        <w:jc w:val="both"/>
        <w:rPr>
          <w:rFonts w:ascii="Arial" w:hAnsi="Arial" w:cs="Arial"/>
          <w:b/>
          <w:sz w:val="24"/>
          <w:szCs w:val="24"/>
        </w:rPr>
      </w:pPr>
      <w:r w:rsidRPr="00AF24FC">
        <w:rPr>
          <w:rFonts w:ascii="Arial" w:hAnsi="Arial" w:cs="Arial"/>
          <w:b/>
          <w:sz w:val="24"/>
          <w:szCs w:val="24"/>
        </w:rPr>
        <w:t>Requisitos gerais da Implantação da Solução</w:t>
      </w:r>
    </w:p>
    <w:p w:rsidR="00FB00E2" w:rsidRDefault="00AD0B20" w:rsidP="00FB00E2">
      <w:pPr>
        <w:jc w:val="both"/>
        <w:rPr>
          <w:rFonts w:ascii="Arial" w:hAnsi="Arial" w:cs="Arial"/>
          <w:sz w:val="24"/>
          <w:szCs w:val="24"/>
        </w:rPr>
      </w:pPr>
      <w:r>
        <w:rPr>
          <w:rFonts w:ascii="Arial" w:hAnsi="Arial" w:cs="Arial"/>
          <w:sz w:val="24"/>
          <w:szCs w:val="24"/>
        </w:rPr>
        <w:t>Os requisitos dispostos neste item aplicam-se a todas as etapas da Implantação da Solução.</w:t>
      </w:r>
    </w:p>
    <w:p w:rsidR="00AD0B20" w:rsidRDefault="008B3598" w:rsidP="00F6768B">
      <w:pPr>
        <w:pStyle w:val="PargrafodaLista"/>
        <w:numPr>
          <w:ilvl w:val="2"/>
          <w:numId w:val="1"/>
        </w:numPr>
        <w:ind w:left="851" w:hanging="851"/>
        <w:jc w:val="both"/>
        <w:rPr>
          <w:rFonts w:ascii="Arial" w:hAnsi="Arial" w:cs="Arial"/>
          <w:sz w:val="24"/>
          <w:szCs w:val="24"/>
        </w:rPr>
      </w:pPr>
      <w:r w:rsidRPr="008B3598">
        <w:rPr>
          <w:rFonts w:ascii="Arial" w:hAnsi="Arial" w:cs="Arial"/>
          <w:sz w:val="24"/>
          <w:szCs w:val="24"/>
        </w:rPr>
        <w:t>Os serviços de implantação da Solução são compostos de todas as atividades necessárias para a completa disponibilização de tod</w:t>
      </w:r>
      <w:r w:rsidR="009C6EC6">
        <w:rPr>
          <w:rFonts w:ascii="Arial" w:hAnsi="Arial" w:cs="Arial"/>
          <w:sz w:val="24"/>
          <w:szCs w:val="24"/>
        </w:rPr>
        <w:t>o</w:t>
      </w:r>
      <w:r w:rsidRPr="008B3598">
        <w:rPr>
          <w:rFonts w:ascii="Arial" w:hAnsi="Arial" w:cs="Arial"/>
          <w:sz w:val="24"/>
          <w:szCs w:val="24"/>
        </w:rPr>
        <w:t>s os recursos contratados pelo Banco, incluindo</w:t>
      </w:r>
      <w:r>
        <w:rPr>
          <w:rFonts w:ascii="Arial" w:hAnsi="Arial" w:cs="Arial"/>
          <w:sz w:val="24"/>
          <w:szCs w:val="24"/>
        </w:rPr>
        <w:t xml:space="preserve">, </w:t>
      </w:r>
      <w:r w:rsidRPr="008B3598">
        <w:rPr>
          <w:rFonts w:ascii="Arial" w:hAnsi="Arial" w:cs="Arial"/>
          <w:sz w:val="24"/>
          <w:szCs w:val="24"/>
        </w:rPr>
        <w:t xml:space="preserve">dentre outras atividades, transporte e entrega dos componentes, instalação, </w:t>
      </w:r>
      <w:r w:rsidR="00C75619">
        <w:rPr>
          <w:rFonts w:ascii="Arial" w:hAnsi="Arial" w:cs="Arial"/>
          <w:sz w:val="24"/>
          <w:szCs w:val="24"/>
        </w:rPr>
        <w:t xml:space="preserve">ativação, </w:t>
      </w:r>
      <w:r w:rsidRPr="008B3598">
        <w:rPr>
          <w:rFonts w:ascii="Arial" w:hAnsi="Arial" w:cs="Arial"/>
          <w:sz w:val="24"/>
          <w:szCs w:val="24"/>
        </w:rPr>
        <w:t xml:space="preserve">configuração, </w:t>
      </w:r>
      <w:r w:rsidR="00C75619" w:rsidRPr="008B3598">
        <w:rPr>
          <w:rFonts w:ascii="Arial" w:hAnsi="Arial" w:cs="Arial"/>
          <w:sz w:val="24"/>
          <w:szCs w:val="24"/>
        </w:rPr>
        <w:t>customização</w:t>
      </w:r>
      <w:r w:rsidR="00C75619">
        <w:rPr>
          <w:rFonts w:ascii="Arial" w:hAnsi="Arial" w:cs="Arial"/>
          <w:sz w:val="24"/>
          <w:szCs w:val="24"/>
        </w:rPr>
        <w:t>,</w:t>
      </w:r>
      <w:r w:rsidR="00C75619" w:rsidRPr="008B3598">
        <w:rPr>
          <w:rFonts w:ascii="Arial" w:hAnsi="Arial" w:cs="Arial"/>
          <w:sz w:val="24"/>
          <w:szCs w:val="24"/>
        </w:rPr>
        <w:t xml:space="preserve"> </w:t>
      </w:r>
      <w:r w:rsidRPr="008B3598">
        <w:rPr>
          <w:rFonts w:ascii="Arial" w:hAnsi="Arial" w:cs="Arial"/>
          <w:sz w:val="24"/>
          <w:szCs w:val="24"/>
        </w:rPr>
        <w:t xml:space="preserve">integração, documentação, suporte técnico e logístico, </w:t>
      </w:r>
      <w:r>
        <w:rPr>
          <w:rFonts w:ascii="Arial" w:hAnsi="Arial" w:cs="Arial"/>
          <w:sz w:val="24"/>
          <w:szCs w:val="24"/>
        </w:rPr>
        <w:t xml:space="preserve">migração de dados e gerência de todas as atividades realizadas. </w:t>
      </w:r>
    </w:p>
    <w:p w:rsidR="00641DB5" w:rsidRPr="008B3598" w:rsidRDefault="00641DB5" w:rsidP="00641DB5">
      <w:pPr>
        <w:pStyle w:val="PargrafodaLista"/>
        <w:ind w:left="851"/>
        <w:jc w:val="both"/>
        <w:rPr>
          <w:rFonts w:ascii="Arial" w:hAnsi="Arial" w:cs="Arial"/>
          <w:sz w:val="24"/>
          <w:szCs w:val="24"/>
        </w:rPr>
      </w:pPr>
    </w:p>
    <w:p w:rsidR="00AD0B20" w:rsidRDefault="00016505" w:rsidP="00AD0B20">
      <w:pPr>
        <w:pStyle w:val="PargrafodaLista"/>
        <w:numPr>
          <w:ilvl w:val="2"/>
          <w:numId w:val="1"/>
        </w:numPr>
        <w:ind w:left="851" w:hanging="851"/>
        <w:jc w:val="both"/>
        <w:rPr>
          <w:rFonts w:ascii="Arial" w:hAnsi="Arial" w:cs="Arial"/>
          <w:sz w:val="24"/>
          <w:szCs w:val="24"/>
        </w:rPr>
      </w:pPr>
      <w:r>
        <w:rPr>
          <w:rFonts w:ascii="Arial" w:hAnsi="Arial" w:cs="Arial"/>
          <w:sz w:val="24"/>
          <w:szCs w:val="24"/>
        </w:rPr>
        <w:lastRenderedPageBreak/>
        <w:t>Todas as atividades relacionadas à implantação da Solução serão prestadas nas instalações do Centro Administrativo Presidente Getúlio Vargas (CAPGV) do Banco, localizado em Fortaleza/CE, com exceção d</w:t>
      </w:r>
      <w:r w:rsidR="00641DB5">
        <w:rPr>
          <w:rFonts w:ascii="Arial" w:hAnsi="Arial" w:cs="Arial"/>
          <w:sz w:val="24"/>
          <w:szCs w:val="24"/>
        </w:rPr>
        <w:t>as</w:t>
      </w:r>
      <w:r>
        <w:rPr>
          <w:rFonts w:ascii="Arial" w:hAnsi="Arial" w:cs="Arial"/>
          <w:sz w:val="24"/>
          <w:szCs w:val="24"/>
        </w:rPr>
        <w:t xml:space="preserve"> atividades </w:t>
      </w:r>
      <w:r w:rsidR="00641DB5">
        <w:rPr>
          <w:rFonts w:ascii="Arial" w:hAnsi="Arial" w:cs="Arial"/>
          <w:sz w:val="24"/>
          <w:szCs w:val="24"/>
        </w:rPr>
        <w:t xml:space="preserve">de transporte ou </w:t>
      </w:r>
      <w:r>
        <w:rPr>
          <w:rFonts w:ascii="Arial" w:hAnsi="Arial" w:cs="Arial"/>
          <w:sz w:val="24"/>
          <w:szCs w:val="24"/>
        </w:rPr>
        <w:t>que envolvam diagnóstico e solução de problemas, as quais poderão ser realizadas por equipe remota, desde que sejam acompanhadas por equipe local presente no CAPGV.</w:t>
      </w:r>
    </w:p>
    <w:p w:rsidR="00641DB5" w:rsidRPr="00641DB5" w:rsidRDefault="00641DB5" w:rsidP="00641DB5">
      <w:pPr>
        <w:pStyle w:val="PargrafodaLista"/>
        <w:rPr>
          <w:rFonts w:ascii="Arial" w:hAnsi="Arial" w:cs="Arial"/>
          <w:sz w:val="24"/>
          <w:szCs w:val="24"/>
        </w:rPr>
      </w:pPr>
    </w:p>
    <w:p w:rsidR="009C6EC6" w:rsidRDefault="009C6EC6" w:rsidP="00AD0B20">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Todos os componentes de </w:t>
      </w:r>
      <w:r>
        <w:rPr>
          <w:rFonts w:ascii="Arial" w:hAnsi="Arial" w:cs="Arial"/>
          <w:i/>
          <w:sz w:val="24"/>
          <w:szCs w:val="24"/>
        </w:rPr>
        <w:t>hardware</w:t>
      </w:r>
      <w:r>
        <w:rPr>
          <w:rFonts w:ascii="Arial" w:hAnsi="Arial" w:cs="Arial"/>
          <w:sz w:val="24"/>
          <w:szCs w:val="24"/>
        </w:rPr>
        <w:t xml:space="preserve"> e </w:t>
      </w:r>
      <w:r>
        <w:rPr>
          <w:rFonts w:ascii="Arial" w:hAnsi="Arial" w:cs="Arial"/>
          <w:i/>
          <w:sz w:val="24"/>
          <w:szCs w:val="24"/>
        </w:rPr>
        <w:t>software</w:t>
      </w:r>
      <w:r>
        <w:rPr>
          <w:rFonts w:ascii="Arial" w:hAnsi="Arial" w:cs="Arial"/>
          <w:sz w:val="24"/>
          <w:szCs w:val="24"/>
        </w:rPr>
        <w:t xml:space="preserve"> utilizados para satisfazer os requerimentos do Edital, mesmo que não estejam explicitamente especificados no Edital ou presentes na proposta técnica, serão considerados como parte integrante da Solução </w:t>
      </w:r>
      <w:r w:rsidR="003C6FBA">
        <w:rPr>
          <w:rFonts w:ascii="Arial" w:hAnsi="Arial" w:cs="Arial"/>
          <w:sz w:val="24"/>
          <w:szCs w:val="24"/>
        </w:rPr>
        <w:t xml:space="preserve">e serão fornecidos </w:t>
      </w:r>
      <w:r>
        <w:rPr>
          <w:rFonts w:ascii="Arial" w:hAnsi="Arial" w:cs="Arial"/>
          <w:sz w:val="24"/>
          <w:szCs w:val="24"/>
        </w:rPr>
        <w:t xml:space="preserve">sem a </w:t>
      </w:r>
      <w:r w:rsidR="00B40A39">
        <w:rPr>
          <w:rFonts w:ascii="Arial" w:hAnsi="Arial" w:cs="Arial"/>
          <w:sz w:val="24"/>
          <w:szCs w:val="24"/>
        </w:rPr>
        <w:t xml:space="preserve">ocorrência </w:t>
      </w:r>
      <w:r>
        <w:rPr>
          <w:rFonts w:ascii="Arial" w:hAnsi="Arial" w:cs="Arial"/>
          <w:sz w:val="24"/>
          <w:szCs w:val="24"/>
        </w:rPr>
        <w:t>de qualquer tipo de ônus para o Banco.</w:t>
      </w:r>
    </w:p>
    <w:p w:rsidR="009C6EC6" w:rsidRPr="009C6EC6" w:rsidRDefault="009C6EC6" w:rsidP="009C6EC6">
      <w:pPr>
        <w:pStyle w:val="PargrafodaLista"/>
        <w:rPr>
          <w:rFonts w:ascii="Arial" w:hAnsi="Arial" w:cs="Arial"/>
          <w:sz w:val="24"/>
          <w:szCs w:val="24"/>
        </w:rPr>
      </w:pPr>
    </w:p>
    <w:p w:rsidR="003C6FBA" w:rsidRDefault="003C6FBA" w:rsidP="00AD0B20">
      <w:pPr>
        <w:pStyle w:val="PargrafodaLista"/>
        <w:numPr>
          <w:ilvl w:val="2"/>
          <w:numId w:val="1"/>
        </w:numPr>
        <w:ind w:left="851" w:hanging="851"/>
        <w:jc w:val="both"/>
        <w:rPr>
          <w:rFonts w:ascii="Arial" w:hAnsi="Arial" w:cs="Arial"/>
          <w:sz w:val="24"/>
          <w:szCs w:val="24"/>
        </w:rPr>
      </w:pPr>
      <w:r>
        <w:rPr>
          <w:rFonts w:ascii="Arial" w:hAnsi="Arial" w:cs="Arial"/>
          <w:sz w:val="24"/>
          <w:szCs w:val="24"/>
        </w:rPr>
        <w:t xml:space="preserve">O Contratado deverá criar e manter atualizada a documentação das atividades relativas aos processos de entrega e conferência, teste, homologação, encontros de trabalho, compromissos e prazos, planos de trabalho, planos de contingência e atas de reunião, de modo a compor uma documentação final da implantação a ser entregue ao Banco no final da implantação. Toda a documentação produzida no decorrer do projeto deverá estar no idioma Português. </w:t>
      </w:r>
    </w:p>
    <w:p w:rsidR="003C6FBA" w:rsidRPr="003C6FBA" w:rsidRDefault="003C6FBA" w:rsidP="003C6FBA">
      <w:pPr>
        <w:pStyle w:val="PargrafodaLista"/>
        <w:rPr>
          <w:rFonts w:ascii="Arial" w:hAnsi="Arial" w:cs="Arial"/>
          <w:sz w:val="24"/>
          <w:szCs w:val="24"/>
        </w:rPr>
      </w:pPr>
    </w:p>
    <w:p w:rsidR="003C6FBA" w:rsidRPr="003C6FBA" w:rsidRDefault="003C6FBA" w:rsidP="00F6768B">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3C6FBA">
        <w:rPr>
          <w:rFonts w:ascii="Arial" w:hAnsi="Arial" w:cs="Arial"/>
          <w:sz w:val="24"/>
          <w:szCs w:val="20"/>
        </w:rPr>
        <w:t>O Banco se reserva o direito de redefinir, a qualquer momento da implantação, quaisquer fases, ações, prazos e recursos envolvidos, objetivando a garantia de atendimento dos parâmetros de qualidade, segurança, mitigação de riscos e atendimento de prazos, cabendo ao Contratado adequar-se às modificações propostas, refazendo atividades e documentação, caso necessário, desde que essas não extrapolem o escopo dos serviços aqui descritos.</w:t>
      </w:r>
    </w:p>
    <w:p w:rsidR="003C6FBA" w:rsidRPr="003C6FBA" w:rsidRDefault="003C6FBA" w:rsidP="003C6FBA">
      <w:pPr>
        <w:pStyle w:val="PargrafodaLista"/>
        <w:rPr>
          <w:rFonts w:ascii="Arial" w:hAnsi="Arial" w:cs="Arial"/>
          <w:sz w:val="24"/>
          <w:szCs w:val="24"/>
        </w:rPr>
      </w:pPr>
    </w:p>
    <w:p w:rsidR="003C6FBA" w:rsidRPr="003C6FBA" w:rsidRDefault="003C6FBA" w:rsidP="00F6768B">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3C6FBA">
        <w:rPr>
          <w:rFonts w:ascii="Arial" w:hAnsi="Arial" w:cs="Arial"/>
          <w:sz w:val="24"/>
          <w:szCs w:val="20"/>
        </w:rPr>
        <w:t>O Contratado será responsável pela execução de quaisquer</w:t>
      </w:r>
      <w:r w:rsidR="00CE4703">
        <w:rPr>
          <w:rFonts w:ascii="Arial" w:hAnsi="Arial" w:cs="Arial"/>
          <w:sz w:val="24"/>
          <w:szCs w:val="20"/>
        </w:rPr>
        <w:t xml:space="preserve"> procedimentos de diagnóstico </w:t>
      </w:r>
      <w:r w:rsidRPr="003C6FBA">
        <w:rPr>
          <w:rFonts w:ascii="Arial" w:hAnsi="Arial" w:cs="Arial"/>
          <w:sz w:val="24"/>
          <w:szCs w:val="20"/>
        </w:rPr>
        <w:t>solução de problemas relacionados aos serviços de implantação dos componentes da Solução objeto do Edital</w:t>
      </w:r>
      <w:r w:rsidR="005D3A0C">
        <w:rPr>
          <w:rFonts w:ascii="Arial" w:hAnsi="Arial" w:cs="Arial"/>
          <w:sz w:val="24"/>
          <w:szCs w:val="20"/>
        </w:rPr>
        <w:t>, sem que isso incorra em qualquer tipo de ônus para o Banco</w:t>
      </w:r>
      <w:r w:rsidRPr="003C6FBA">
        <w:rPr>
          <w:rFonts w:ascii="Arial" w:hAnsi="Arial" w:cs="Arial"/>
          <w:sz w:val="24"/>
          <w:szCs w:val="20"/>
        </w:rPr>
        <w:t>. Caso o diagnóstico aponte para problemas não relacionados aos componentes da Solução, o Banco deverá adotar as medidas necessárias para solucioná-los, desde que devidamente comprovados pelo Contratado, e sempre a critério do Banco.</w:t>
      </w:r>
    </w:p>
    <w:p w:rsidR="003C6FBA" w:rsidRPr="003C6FBA" w:rsidRDefault="003C6FBA" w:rsidP="003C6FBA">
      <w:pPr>
        <w:pStyle w:val="PargrafodaLista"/>
        <w:rPr>
          <w:rFonts w:ascii="Arial" w:hAnsi="Arial" w:cs="Arial"/>
          <w:sz w:val="24"/>
          <w:szCs w:val="24"/>
        </w:rPr>
      </w:pPr>
    </w:p>
    <w:p w:rsidR="00734D8C" w:rsidRPr="00734D8C" w:rsidRDefault="00734D8C" w:rsidP="00F6768B">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734D8C">
        <w:rPr>
          <w:rFonts w:ascii="Arial" w:hAnsi="Arial" w:cs="Arial"/>
          <w:sz w:val="24"/>
          <w:szCs w:val="20"/>
        </w:rPr>
        <w:t>Serão de inteira responsabilidade e às expensas do Contratado, sem nenhum custo adicional para o Banco:</w:t>
      </w:r>
    </w:p>
    <w:p w:rsidR="00734D8C" w:rsidRPr="00734D8C" w:rsidRDefault="00734D8C" w:rsidP="00734D8C">
      <w:pPr>
        <w:pStyle w:val="PargrafodaLista"/>
        <w:rPr>
          <w:rFonts w:ascii="Arial" w:hAnsi="Arial" w:cs="Arial"/>
          <w:sz w:val="24"/>
          <w:szCs w:val="24"/>
        </w:rPr>
      </w:pPr>
    </w:p>
    <w:p w:rsidR="00734D8C" w:rsidRDefault="00BE6695" w:rsidP="00F6768B">
      <w:pPr>
        <w:pStyle w:val="PargrafodaLista"/>
        <w:numPr>
          <w:ilvl w:val="0"/>
          <w:numId w:val="3"/>
        </w:numPr>
        <w:autoSpaceDE w:val="0"/>
        <w:autoSpaceDN w:val="0"/>
        <w:adjustRightInd w:val="0"/>
        <w:spacing w:after="0" w:line="240" w:lineRule="auto"/>
        <w:jc w:val="both"/>
        <w:rPr>
          <w:rFonts w:ascii="Arial" w:hAnsi="Arial" w:cs="Arial"/>
          <w:sz w:val="24"/>
          <w:szCs w:val="20"/>
        </w:rPr>
      </w:pPr>
      <w:r>
        <w:rPr>
          <w:rFonts w:ascii="Arial" w:hAnsi="Arial" w:cs="Arial"/>
          <w:sz w:val="24"/>
          <w:szCs w:val="20"/>
        </w:rPr>
        <w:t>A i</w:t>
      </w:r>
      <w:r w:rsidRPr="00734D8C">
        <w:rPr>
          <w:rFonts w:ascii="Arial" w:hAnsi="Arial" w:cs="Arial"/>
          <w:sz w:val="24"/>
          <w:szCs w:val="20"/>
        </w:rPr>
        <w:t>mplantação</w:t>
      </w:r>
      <w:r>
        <w:rPr>
          <w:rFonts w:ascii="Arial" w:hAnsi="Arial" w:cs="Arial"/>
          <w:sz w:val="24"/>
          <w:szCs w:val="20"/>
        </w:rPr>
        <w:t xml:space="preserve"> da S</w:t>
      </w:r>
      <w:r w:rsidR="00734D8C" w:rsidRPr="00734D8C">
        <w:rPr>
          <w:rFonts w:ascii="Arial" w:hAnsi="Arial" w:cs="Arial"/>
          <w:sz w:val="24"/>
          <w:szCs w:val="20"/>
        </w:rPr>
        <w:t>olução</w:t>
      </w:r>
      <w:r>
        <w:rPr>
          <w:rFonts w:ascii="Arial" w:hAnsi="Arial" w:cs="Arial"/>
          <w:sz w:val="24"/>
          <w:szCs w:val="20"/>
        </w:rPr>
        <w:t xml:space="preserve"> em conformidade com os requisitos do Edital</w:t>
      </w:r>
      <w:r w:rsidR="00734D8C" w:rsidRPr="00734D8C">
        <w:rPr>
          <w:rFonts w:ascii="Arial" w:hAnsi="Arial" w:cs="Arial"/>
          <w:sz w:val="24"/>
          <w:szCs w:val="20"/>
        </w:rPr>
        <w:t xml:space="preserve">, incluindo o apoio e suporte técnico e logístico eventualmente necessários ao adequado funcionamento da </w:t>
      </w:r>
      <w:r>
        <w:rPr>
          <w:rFonts w:ascii="Arial" w:hAnsi="Arial" w:cs="Arial"/>
          <w:sz w:val="24"/>
          <w:szCs w:val="20"/>
        </w:rPr>
        <w:t>S</w:t>
      </w:r>
      <w:r w:rsidR="00734D8C" w:rsidRPr="00734D8C">
        <w:rPr>
          <w:rFonts w:ascii="Arial" w:hAnsi="Arial" w:cs="Arial"/>
          <w:sz w:val="24"/>
          <w:szCs w:val="20"/>
        </w:rPr>
        <w:t>olução;</w:t>
      </w:r>
    </w:p>
    <w:p w:rsidR="00BE6695" w:rsidRPr="00734D8C" w:rsidRDefault="00BE6695" w:rsidP="00BE6695">
      <w:pPr>
        <w:pStyle w:val="PargrafodaLista"/>
        <w:autoSpaceDE w:val="0"/>
        <w:autoSpaceDN w:val="0"/>
        <w:adjustRightInd w:val="0"/>
        <w:spacing w:after="0" w:line="240" w:lineRule="auto"/>
        <w:ind w:left="1211"/>
        <w:jc w:val="both"/>
        <w:rPr>
          <w:rFonts w:ascii="Arial" w:hAnsi="Arial" w:cs="Arial"/>
          <w:sz w:val="24"/>
          <w:szCs w:val="20"/>
        </w:rPr>
      </w:pPr>
    </w:p>
    <w:p w:rsidR="00734D8C" w:rsidRDefault="00BE6695" w:rsidP="00F6768B">
      <w:pPr>
        <w:pStyle w:val="PargrafodaLista"/>
        <w:numPr>
          <w:ilvl w:val="0"/>
          <w:numId w:val="3"/>
        </w:numPr>
        <w:autoSpaceDE w:val="0"/>
        <w:autoSpaceDN w:val="0"/>
        <w:adjustRightInd w:val="0"/>
        <w:spacing w:after="0" w:line="240" w:lineRule="auto"/>
        <w:jc w:val="both"/>
        <w:rPr>
          <w:rFonts w:ascii="Arial" w:hAnsi="Arial" w:cs="Arial"/>
          <w:sz w:val="24"/>
          <w:szCs w:val="20"/>
        </w:rPr>
      </w:pPr>
      <w:r>
        <w:rPr>
          <w:rFonts w:ascii="Arial" w:hAnsi="Arial" w:cs="Arial"/>
          <w:sz w:val="24"/>
          <w:szCs w:val="20"/>
        </w:rPr>
        <w:t>A a</w:t>
      </w:r>
      <w:r w:rsidRPr="00734D8C">
        <w:rPr>
          <w:rFonts w:ascii="Arial" w:hAnsi="Arial" w:cs="Arial"/>
          <w:sz w:val="24"/>
          <w:szCs w:val="20"/>
        </w:rPr>
        <w:t>locação</w:t>
      </w:r>
      <w:r w:rsidR="00734D8C" w:rsidRPr="00734D8C">
        <w:rPr>
          <w:rFonts w:ascii="Arial" w:hAnsi="Arial" w:cs="Arial"/>
          <w:sz w:val="24"/>
          <w:szCs w:val="20"/>
        </w:rPr>
        <w:t xml:space="preserve"> de profissionais qualificados e todas as obrigações trabalhistas relacionadas;</w:t>
      </w:r>
    </w:p>
    <w:p w:rsidR="00BE6695" w:rsidRPr="00BE6695" w:rsidRDefault="00BE6695" w:rsidP="00BE6695">
      <w:pPr>
        <w:pStyle w:val="PargrafodaLista"/>
        <w:rPr>
          <w:rFonts w:ascii="Arial" w:hAnsi="Arial" w:cs="Arial"/>
          <w:sz w:val="24"/>
          <w:szCs w:val="20"/>
        </w:rPr>
      </w:pPr>
    </w:p>
    <w:p w:rsidR="00734D8C" w:rsidRDefault="00BE6695" w:rsidP="00BE6695">
      <w:pPr>
        <w:pStyle w:val="PargrafodaLista"/>
        <w:numPr>
          <w:ilvl w:val="0"/>
          <w:numId w:val="3"/>
        </w:numPr>
        <w:autoSpaceDE w:val="0"/>
        <w:autoSpaceDN w:val="0"/>
        <w:adjustRightInd w:val="0"/>
        <w:spacing w:after="0" w:line="240" w:lineRule="auto"/>
        <w:jc w:val="both"/>
        <w:rPr>
          <w:rFonts w:ascii="Arial" w:hAnsi="Arial" w:cs="Arial"/>
          <w:sz w:val="24"/>
          <w:szCs w:val="20"/>
        </w:rPr>
      </w:pPr>
      <w:r w:rsidRPr="00734D8C">
        <w:rPr>
          <w:rFonts w:ascii="Arial" w:hAnsi="Arial" w:cs="Arial"/>
          <w:sz w:val="24"/>
          <w:szCs w:val="20"/>
        </w:rPr>
        <w:lastRenderedPageBreak/>
        <w:t>Todos</w:t>
      </w:r>
      <w:r w:rsidR="00734D8C" w:rsidRPr="00734D8C">
        <w:rPr>
          <w:rFonts w:ascii="Arial" w:hAnsi="Arial" w:cs="Arial"/>
          <w:sz w:val="24"/>
          <w:szCs w:val="20"/>
        </w:rPr>
        <w:t xml:space="preserve"> os ônus relativos a</w:t>
      </w:r>
      <w:r>
        <w:rPr>
          <w:rFonts w:ascii="Arial" w:hAnsi="Arial" w:cs="Arial"/>
          <w:sz w:val="24"/>
          <w:szCs w:val="20"/>
        </w:rPr>
        <w:t>o</w:t>
      </w:r>
      <w:r w:rsidR="00734D8C" w:rsidRPr="00734D8C">
        <w:rPr>
          <w:rFonts w:ascii="Arial" w:hAnsi="Arial" w:cs="Arial"/>
          <w:sz w:val="24"/>
          <w:szCs w:val="20"/>
        </w:rPr>
        <w:t xml:space="preserve"> transporte, alimentação e hospedagem de profissionais, transporte e instalação dos equipamentos, ligações telefônicas para suporte técnico, montagem física dos equipamentos que compõem a solução, disponibilização de ferramentas e insumos diversos requeridos</w:t>
      </w:r>
      <w:r w:rsidR="00734D8C">
        <w:rPr>
          <w:rFonts w:ascii="Arial" w:hAnsi="Arial" w:cs="Arial"/>
          <w:sz w:val="24"/>
          <w:szCs w:val="20"/>
        </w:rPr>
        <w:t xml:space="preserve"> </w:t>
      </w:r>
      <w:r w:rsidR="00734D8C" w:rsidRPr="00734D8C">
        <w:rPr>
          <w:rFonts w:ascii="Arial" w:hAnsi="Arial" w:cs="Arial"/>
          <w:sz w:val="24"/>
          <w:szCs w:val="20"/>
        </w:rPr>
        <w:t xml:space="preserve">durante </w:t>
      </w:r>
      <w:r>
        <w:rPr>
          <w:rFonts w:ascii="Arial" w:hAnsi="Arial" w:cs="Arial"/>
          <w:sz w:val="24"/>
          <w:szCs w:val="20"/>
        </w:rPr>
        <w:t xml:space="preserve">todas as etapas </w:t>
      </w:r>
      <w:r w:rsidR="00734D8C" w:rsidRPr="00734D8C">
        <w:rPr>
          <w:rFonts w:ascii="Arial" w:hAnsi="Arial" w:cs="Arial"/>
          <w:sz w:val="24"/>
          <w:szCs w:val="20"/>
        </w:rPr>
        <w:t>d</w:t>
      </w:r>
      <w:r>
        <w:rPr>
          <w:rFonts w:ascii="Arial" w:hAnsi="Arial" w:cs="Arial"/>
          <w:sz w:val="24"/>
          <w:szCs w:val="20"/>
        </w:rPr>
        <w:t>a</w:t>
      </w:r>
      <w:r w:rsidR="00734D8C" w:rsidRPr="00734D8C">
        <w:rPr>
          <w:rFonts w:ascii="Arial" w:hAnsi="Arial" w:cs="Arial"/>
          <w:sz w:val="24"/>
          <w:szCs w:val="20"/>
        </w:rPr>
        <w:t xml:space="preserve"> implantação da </w:t>
      </w:r>
      <w:r>
        <w:rPr>
          <w:rFonts w:ascii="Arial" w:hAnsi="Arial" w:cs="Arial"/>
          <w:sz w:val="24"/>
          <w:szCs w:val="20"/>
        </w:rPr>
        <w:t>S</w:t>
      </w:r>
      <w:r w:rsidR="00734D8C" w:rsidRPr="00734D8C">
        <w:rPr>
          <w:rFonts w:ascii="Arial" w:hAnsi="Arial" w:cs="Arial"/>
          <w:sz w:val="24"/>
          <w:szCs w:val="20"/>
        </w:rPr>
        <w:t>olução;</w:t>
      </w:r>
    </w:p>
    <w:p w:rsidR="00BE6695" w:rsidRPr="00BE6695" w:rsidRDefault="00BE6695" w:rsidP="00BE6695">
      <w:pPr>
        <w:pStyle w:val="PargrafodaLista"/>
        <w:rPr>
          <w:rFonts w:ascii="Arial" w:hAnsi="Arial" w:cs="Arial"/>
          <w:sz w:val="24"/>
          <w:szCs w:val="20"/>
        </w:rPr>
      </w:pPr>
    </w:p>
    <w:p w:rsidR="00734D8C" w:rsidRPr="00734D8C" w:rsidRDefault="00BE6695" w:rsidP="00BE6695">
      <w:pPr>
        <w:pStyle w:val="PargrafodaLista"/>
        <w:numPr>
          <w:ilvl w:val="0"/>
          <w:numId w:val="3"/>
        </w:numPr>
        <w:autoSpaceDE w:val="0"/>
        <w:autoSpaceDN w:val="0"/>
        <w:adjustRightInd w:val="0"/>
        <w:spacing w:after="0" w:line="240" w:lineRule="auto"/>
        <w:jc w:val="both"/>
        <w:rPr>
          <w:rFonts w:ascii="Arial" w:hAnsi="Arial" w:cs="Arial"/>
          <w:sz w:val="24"/>
          <w:szCs w:val="20"/>
        </w:rPr>
      </w:pPr>
      <w:r>
        <w:rPr>
          <w:rFonts w:ascii="Arial" w:hAnsi="Arial" w:cs="Arial"/>
          <w:sz w:val="24"/>
          <w:szCs w:val="20"/>
        </w:rPr>
        <w:t xml:space="preserve">A </w:t>
      </w:r>
      <w:r w:rsidR="00734D8C" w:rsidRPr="00734D8C">
        <w:rPr>
          <w:rFonts w:ascii="Arial" w:hAnsi="Arial" w:cs="Arial"/>
          <w:sz w:val="24"/>
          <w:szCs w:val="20"/>
        </w:rPr>
        <w:t xml:space="preserve">configuração </w:t>
      </w:r>
      <w:r>
        <w:rPr>
          <w:rFonts w:ascii="Arial" w:hAnsi="Arial" w:cs="Arial"/>
          <w:sz w:val="24"/>
          <w:szCs w:val="20"/>
        </w:rPr>
        <w:t xml:space="preserve">física e </w:t>
      </w:r>
      <w:r w:rsidR="00734D8C" w:rsidRPr="00734D8C">
        <w:rPr>
          <w:rFonts w:ascii="Arial" w:hAnsi="Arial" w:cs="Arial"/>
          <w:sz w:val="24"/>
          <w:szCs w:val="20"/>
        </w:rPr>
        <w:t xml:space="preserve">lógica dos componentes da </w:t>
      </w:r>
      <w:r>
        <w:rPr>
          <w:rFonts w:ascii="Arial" w:hAnsi="Arial" w:cs="Arial"/>
          <w:sz w:val="24"/>
          <w:szCs w:val="20"/>
        </w:rPr>
        <w:t>S</w:t>
      </w:r>
      <w:r w:rsidR="00734D8C" w:rsidRPr="00734D8C">
        <w:rPr>
          <w:rFonts w:ascii="Arial" w:hAnsi="Arial" w:cs="Arial"/>
          <w:sz w:val="24"/>
          <w:szCs w:val="20"/>
        </w:rPr>
        <w:t xml:space="preserve">olução proposta de forma a viabilizar integralmente os testes </w:t>
      </w:r>
      <w:r>
        <w:rPr>
          <w:rFonts w:ascii="Arial" w:hAnsi="Arial" w:cs="Arial"/>
          <w:sz w:val="24"/>
          <w:szCs w:val="20"/>
        </w:rPr>
        <w:t xml:space="preserve">e homologações </w:t>
      </w:r>
      <w:r w:rsidR="00734D8C" w:rsidRPr="00734D8C">
        <w:rPr>
          <w:rFonts w:ascii="Arial" w:hAnsi="Arial" w:cs="Arial"/>
          <w:sz w:val="24"/>
          <w:szCs w:val="20"/>
        </w:rPr>
        <w:t>a serem realizados e o adequado funcionamento em ambiente de</w:t>
      </w:r>
      <w:r w:rsidR="00734D8C">
        <w:rPr>
          <w:rFonts w:ascii="Arial" w:hAnsi="Arial" w:cs="Arial"/>
          <w:sz w:val="24"/>
          <w:szCs w:val="20"/>
        </w:rPr>
        <w:t xml:space="preserve"> </w:t>
      </w:r>
      <w:r w:rsidR="00734D8C" w:rsidRPr="00734D8C">
        <w:rPr>
          <w:rFonts w:ascii="Arial" w:hAnsi="Arial" w:cs="Arial"/>
          <w:sz w:val="24"/>
          <w:szCs w:val="20"/>
        </w:rPr>
        <w:t>produção;</w:t>
      </w:r>
    </w:p>
    <w:p w:rsidR="00734D8C" w:rsidRDefault="00BE6695" w:rsidP="00BE6695">
      <w:pPr>
        <w:pStyle w:val="PargrafodaLista"/>
        <w:numPr>
          <w:ilvl w:val="0"/>
          <w:numId w:val="3"/>
        </w:numPr>
        <w:autoSpaceDE w:val="0"/>
        <w:autoSpaceDN w:val="0"/>
        <w:adjustRightInd w:val="0"/>
        <w:spacing w:after="0" w:line="240" w:lineRule="auto"/>
        <w:rPr>
          <w:rFonts w:ascii="Arial" w:hAnsi="Arial" w:cs="Arial"/>
          <w:sz w:val="24"/>
          <w:szCs w:val="20"/>
        </w:rPr>
      </w:pPr>
      <w:r>
        <w:rPr>
          <w:rFonts w:ascii="Arial" w:hAnsi="Arial" w:cs="Arial"/>
          <w:sz w:val="24"/>
          <w:szCs w:val="20"/>
        </w:rPr>
        <w:t xml:space="preserve">As </w:t>
      </w:r>
      <w:r w:rsidR="00734D8C" w:rsidRPr="00734D8C">
        <w:rPr>
          <w:rFonts w:ascii="Arial" w:hAnsi="Arial" w:cs="Arial"/>
          <w:sz w:val="24"/>
          <w:szCs w:val="20"/>
        </w:rPr>
        <w:t>atividades de concepção, projeto, planejamento, implementação, suporte técnico, assistência técnica e apoio logístico eventualmente necessárias à</w:t>
      </w:r>
      <w:r w:rsidR="00734D8C">
        <w:rPr>
          <w:rFonts w:ascii="Arial" w:hAnsi="Arial" w:cs="Arial"/>
          <w:sz w:val="24"/>
          <w:szCs w:val="20"/>
        </w:rPr>
        <w:t xml:space="preserve"> </w:t>
      </w:r>
      <w:r w:rsidR="00734D8C" w:rsidRPr="00734D8C">
        <w:rPr>
          <w:rFonts w:ascii="Arial" w:hAnsi="Arial" w:cs="Arial"/>
          <w:sz w:val="24"/>
          <w:szCs w:val="20"/>
        </w:rPr>
        <w:t>adequada implantação da solução;</w:t>
      </w:r>
    </w:p>
    <w:p w:rsidR="00BE6695" w:rsidRPr="00734D8C" w:rsidRDefault="00BE6695" w:rsidP="00BE6695">
      <w:pPr>
        <w:pStyle w:val="PargrafodaLista"/>
        <w:autoSpaceDE w:val="0"/>
        <w:autoSpaceDN w:val="0"/>
        <w:adjustRightInd w:val="0"/>
        <w:spacing w:after="0" w:line="240" w:lineRule="auto"/>
        <w:ind w:left="1211"/>
        <w:jc w:val="both"/>
        <w:rPr>
          <w:rFonts w:ascii="Arial" w:hAnsi="Arial" w:cs="Arial"/>
          <w:sz w:val="24"/>
          <w:szCs w:val="20"/>
        </w:rPr>
      </w:pPr>
    </w:p>
    <w:p w:rsidR="00734D8C" w:rsidRPr="00BE6695" w:rsidRDefault="00BE6695" w:rsidP="00F6768B">
      <w:pPr>
        <w:pStyle w:val="PargrafodaLista"/>
        <w:numPr>
          <w:ilvl w:val="0"/>
          <w:numId w:val="3"/>
        </w:numPr>
        <w:autoSpaceDE w:val="0"/>
        <w:autoSpaceDN w:val="0"/>
        <w:adjustRightInd w:val="0"/>
        <w:spacing w:after="0" w:line="240" w:lineRule="auto"/>
        <w:jc w:val="both"/>
        <w:rPr>
          <w:rFonts w:ascii="Arial" w:hAnsi="Arial" w:cs="Arial"/>
          <w:sz w:val="24"/>
          <w:szCs w:val="24"/>
        </w:rPr>
      </w:pPr>
      <w:r w:rsidRPr="00BE6695">
        <w:rPr>
          <w:rFonts w:ascii="Arial" w:hAnsi="Arial" w:cs="Arial"/>
          <w:sz w:val="24"/>
          <w:szCs w:val="20"/>
        </w:rPr>
        <w:t xml:space="preserve">A </w:t>
      </w:r>
      <w:r w:rsidR="00734D8C" w:rsidRPr="00BE6695">
        <w:rPr>
          <w:rFonts w:ascii="Arial" w:hAnsi="Arial" w:cs="Arial"/>
          <w:sz w:val="24"/>
          <w:szCs w:val="20"/>
        </w:rPr>
        <w:t>demonstração de todas as características técnicas e funcionalidades previstas na contratação, durante a fase de homologação de funcionalidades da</w:t>
      </w:r>
      <w:r>
        <w:rPr>
          <w:rFonts w:ascii="Arial" w:hAnsi="Arial" w:cs="Arial"/>
          <w:sz w:val="24"/>
          <w:szCs w:val="20"/>
        </w:rPr>
        <w:t xml:space="preserve"> solução.</w:t>
      </w:r>
    </w:p>
    <w:p w:rsidR="00BE6695" w:rsidRPr="00BE6695" w:rsidRDefault="00BE6695" w:rsidP="00BE6695">
      <w:pPr>
        <w:pStyle w:val="PargrafodaLista"/>
        <w:rPr>
          <w:rFonts w:ascii="Arial" w:hAnsi="Arial" w:cs="Arial"/>
          <w:sz w:val="24"/>
          <w:szCs w:val="24"/>
        </w:rPr>
      </w:pPr>
    </w:p>
    <w:p w:rsidR="00BE6695" w:rsidRPr="00BE6695" w:rsidRDefault="00BE6695" w:rsidP="00F6768B">
      <w:pPr>
        <w:pStyle w:val="PargrafodaLista"/>
        <w:numPr>
          <w:ilvl w:val="2"/>
          <w:numId w:val="1"/>
        </w:numPr>
        <w:ind w:left="851" w:hanging="851"/>
        <w:jc w:val="both"/>
        <w:rPr>
          <w:rFonts w:ascii="Arial" w:hAnsi="Arial" w:cs="Arial"/>
          <w:sz w:val="24"/>
          <w:szCs w:val="24"/>
        </w:rPr>
      </w:pPr>
      <w:r w:rsidRPr="00BE6695">
        <w:rPr>
          <w:rFonts w:ascii="Arial" w:hAnsi="Arial" w:cs="Arial"/>
          <w:sz w:val="24"/>
          <w:szCs w:val="20"/>
        </w:rPr>
        <w:t>O Contratado deverá possuir experiência e estar qualificado a prestar adequadamente os serviços de implantação da Solução, a ser comprovada nos termos do Edital.</w:t>
      </w:r>
    </w:p>
    <w:p w:rsidR="00BE6695" w:rsidRPr="00BE6695" w:rsidRDefault="00BE6695" w:rsidP="00BE6695">
      <w:pPr>
        <w:pStyle w:val="PargrafodaLista"/>
        <w:ind w:left="851"/>
        <w:jc w:val="both"/>
        <w:rPr>
          <w:rFonts w:ascii="Arial" w:hAnsi="Arial" w:cs="Arial"/>
          <w:sz w:val="24"/>
          <w:szCs w:val="24"/>
        </w:rPr>
      </w:pPr>
    </w:p>
    <w:p w:rsidR="00BE6695" w:rsidRPr="00BE6695" w:rsidRDefault="00BE6695" w:rsidP="00F6768B">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BE6695">
        <w:rPr>
          <w:rFonts w:ascii="Arial" w:hAnsi="Arial" w:cs="Arial"/>
          <w:sz w:val="24"/>
          <w:szCs w:val="20"/>
        </w:rPr>
        <w:t>Durante toda a implantação, será disponibilizada uma janela de 36 (trinta e seis) horas em finais de semana durante as quais poderá haver indisponibilidade dos sistemas aplicativos do Banco. Essa janela será estabelecida de acordo com as necessidades de recursos dos ambientes de negócios do Banco.</w:t>
      </w:r>
    </w:p>
    <w:p w:rsidR="00BE6695" w:rsidRPr="00BE6695" w:rsidRDefault="00BE6695" w:rsidP="00BE6695">
      <w:pPr>
        <w:pStyle w:val="PargrafodaLista"/>
        <w:rPr>
          <w:rFonts w:ascii="Arial" w:hAnsi="Arial" w:cs="Arial"/>
          <w:sz w:val="24"/>
          <w:szCs w:val="24"/>
        </w:rPr>
      </w:pPr>
    </w:p>
    <w:p w:rsidR="00BE6695" w:rsidRPr="00BE6695" w:rsidRDefault="00BE6695" w:rsidP="00F6768B">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BE6695">
        <w:rPr>
          <w:rFonts w:ascii="Arial" w:hAnsi="Arial" w:cs="Arial"/>
          <w:sz w:val="24"/>
          <w:szCs w:val="20"/>
        </w:rPr>
        <w:t>Ficará a critério e às expensas do Contratado a utilização de ferramentas de migração ou cópias avançadas de dados que possam reduzir os períodos de indisponibilidades necessários.</w:t>
      </w:r>
    </w:p>
    <w:p w:rsidR="00BE6695" w:rsidRPr="00BE6695" w:rsidRDefault="00BE6695" w:rsidP="00BE6695">
      <w:pPr>
        <w:pStyle w:val="PargrafodaLista"/>
        <w:rPr>
          <w:rFonts w:ascii="Arial" w:hAnsi="Arial" w:cs="Arial"/>
          <w:sz w:val="24"/>
          <w:szCs w:val="24"/>
        </w:rPr>
      </w:pPr>
    </w:p>
    <w:p w:rsidR="00AF52E0" w:rsidRDefault="00A457D0" w:rsidP="00F6768B">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O Contratado deverá alocar uma equipe composta de</w:t>
      </w:r>
      <w:r w:rsidR="00D84B22">
        <w:rPr>
          <w:rFonts w:ascii="Arial" w:hAnsi="Arial" w:cs="Arial"/>
          <w:sz w:val="24"/>
          <w:szCs w:val="24"/>
        </w:rPr>
        <w:t xml:space="preserve">, no mínimo, dois profissionais dedicados </w:t>
      </w:r>
      <w:r w:rsidR="00AF52E0">
        <w:rPr>
          <w:rFonts w:ascii="Arial" w:hAnsi="Arial" w:cs="Arial"/>
          <w:sz w:val="24"/>
          <w:szCs w:val="24"/>
        </w:rPr>
        <w:t xml:space="preserve">à </w:t>
      </w:r>
      <w:r w:rsidR="00D84B22">
        <w:rPr>
          <w:rFonts w:ascii="Arial" w:hAnsi="Arial" w:cs="Arial"/>
          <w:sz w:val="24"/>
          <w:szCs w:val="24"/>
        </w:rPr>
        <w:t xml:space="preserve">Implantação da Solução, </w:t>
      </w:r>
      <w:r w:rsidR="00AF52E0">
        <w:rPr>
          <w:rFonts w:ascii="Arial" w:hAnsi="Arial" w:cs="Arial"/>
          <w:sz w:val="24"/>
          <w:szCs w:val="24"/>
        </w:rPr>
        <w:t>nos termos dos itens que seguem.</w:t>
      </w:r>
    </w:p>
    <w:p w:rsidR="00AF52E0" w:rsidRPr="00AF52E0" w:rsidRDefault="00AF52E0" w:rsidP="00AF52E0">
      <w:pPr>
        <w:pStyle w:val="PargrafodaLista"/>
        <w:rPr>
          <w:rFonts w:ascii="Arial" w:hAnsi="Arial" w:cs="Arial"/>
          <w:sz w:val="24"/>
          <w:szCs w:val="24"/>
        </w:rPr>
      </w:pPr>
    </w:p>
    <w:p w:rsidR="00AF52E0" w:rsidRDefault="00AF52E0" w:rsidP="00AF52E0">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 Contratado deverá apresentar, por ocasião da assinatura do contrato, a identificação</w:t>
      </w:r>
      <w:r w:rsidR="0034192F">
        <w:rPr>
          <w:rFonts w:ascii="Arial" w:hAnsi="Arial" w:cs="Arial"/>
          <w:sz w:val="24"/>
          <w:szCs w:val="24"/>
        </w:rPr>
        <w:t xml:space="preserve">, </w:t>
      </w:r>
      <w:r>
        <w:rPr>
          <w:rFonts w:ascii="Arial" w:hAnsi="Arial" w:cs="Arial"/>
          <w:sz w:val="24"/>
          <w:szCs w:val="24"/>
        </w:rPr>
        <w:t xml:space="preserve">currículo </w:t>
      </w:r>
      <w:r w:rsidR="0034192F">
        <w:rPr>
          <w:rFonts w:ascii="Arial" w:hAnsi="Arial" w:cs="Arial"/>
          <w:sz w:val="24"/>
          <w:szCs w:val="24"/>
        </w:rPr>
        <w:t xml:space="preserve">e documentos comprobatórios das </w:t>
      </w:r>
      <w:r w:rsidR="00D62321">
        <w:rPr>
          <w:rFonts w:ascii="Arial" w:hAnsi="Arial" w:cs="Arial"/>
          <w:sz w:val="24"/>
          <w:szCs w:val="24"/>
        </w:rPr>
        <w:t>habilidades requeridas</w:t>
      </w:r>
      <w:r w:rsidR="00801527">
        <w:rPr>
          <w:rFonts w:ascii="Arial" w:hAnsi="Arial" w:cs="Arial"/>
          <w:sz w:val="24"/>
          <w:szCs w:val="24"/>
        </w:rPr>
        <w:t xml:space="preserve"> dos profissionais</w:t>
      </w:r>
      <w:r w:rsidR="00A457D0">
        <w:rPr>
          <w:rFonts w:ascii="Arial" w:hAnsi="Arial" w:cs="Arial"/>
          <w:sz w:val="24"/>
          <w:szCs w:val="24"/>
        </w:rPr>
        <w:t xml:space="preserve">. </w:t>
      </w:r>
    </w:p>
    <w:p w:rsidR="00A457D0" w:rsidRDefault="00A457D0" w:rsidP="00A457D0">
      <w:pPr>
        <w:pStyle w:val="PargrafodaLista"/>
        <w:autoSpaceDE w:val="0"/>
        <w:autoSpaceDN w:val="0"/>
        <w:adjustRightInd w:val="0"/>
        <w:spacing w:after="0" w:line="240" w:lineRule="auto"/>
        <w:ind w:left="1134"/>
        <w:jc w:val="both"/>
        <w:rPr>
          <w:rFonts w:ascii="Arial" w:hAnsi="Arial" w:cs="Arial"/>
          <w:sz w:val="24"/>
          <w:szCs w:val="24"/>
        </w:rPr>
      </w:pPr>
    </w:p>
    <w:p w:rsidR="002601FD" w:rsidRDefault="00AF52E0" w:rsidP="00AF52E0">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Os profissionais deverão desenvolver suas atividades presencialmente no CAPGV em regime de trabalho de, no mínimo, 40 (quarenta) horas semanais </w:t>
      </w:r>
      <w:r w:rsidR="00CE4703">
        <w:rPr>
          <w:rFonts w:ascii="Arial" w:hAnsi="Arial" w:cs="Arial"/>
          <w:sz w:val="24"/>
          <w:szCs w:val="24"/>
        </w:rPr>
        <w:t xml:space="preserve">preferencialmente </w:t>
      </w:r>
      <w:r w:rsidR="00B073A9">
        <w:rPr>
          <w:rFonts w:ascii="Arial" w:hAnsi="Arial" w:cs="Arial"/>
          <w:sz w:val="24"/>
          <w:szCs w:val="24"/>
        </w:rPr>
        <w:t xml:space="preserve">em horário comercial (08:00 – 17:00) </w:t>
      </w:r>
      <w:r>
        <w:rPr>
          <w:rFonts w:ascii="Arial" w:hAnsi="Arial" w:cs="Arial"/>
          <w:sz w:val="24"/>
          <w:szCs w:val="24"/>
        </w:rPr>
        <w:t>durante todas as etapas da implantação da Solução</w:t>
      </w:r>
      <w:r w:rsidR="00CE4703">
        <w:rPr>
          <w:rFonts w:ascii="Arial" w:hAnsi="Arial" w:cs="Arial"/>
          <w:sz w:val="24"/>
          <w:szCs w:val="24"/>
        </w:rPr>
        <w:t>, desde a construção da versão inicial do Plano de Implantação até a emissão do TAD (Termo de Aceitação Definitiva).</w:t>
      </w:r>
    </w:p>
    <w:p w:rsidR="002601FD" w:rsidRPr="002601FD" w:rsidRDefault="002601FD" w:rsidP="002601FD">
      <w:pPr>
        <w:pStyle w:val="PargrafodaLista"/>
        <w:rPr>
          <w:rFonts w:ascii="Arial" w:hAnsi="Arial" w:cs="Arial"/>
          <w:sz w:val="24"/>
          <w:szCs w:val="24"/>
        </w:rPr>
      </w:pPr>
    </w:p>
    <w:p w:rsidR="00AF52E0" w:rsidRDefault="002601FD" w:rsidP="00AF52E0">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Os profissionais não </w:t>
      </w:r>
      <w:r w:rsidR="009A79BD">
        <w:rPr>
          <w:rFonts w:ascii="Arial" w:hAnsi="Arial" w:cs="Arial"/>
          <w:sz w:val="24"/>
          <w:szCs w:val="24"/>
        </w:rPr>
        <w:t>poderão desenvolver atividades estranhas ao projeto enquanto estivem nas dependências do Banco.</w:t>
      </w:r>
    </w:p>
    <w:p w:rsidR="00D62321" w:rsidRPr="00D62321" w:rsidRDefault="00D62321" w:rsidP="00D62321">
      <w:pPr>
        <w:pStyle w:val="PargrafodaLista"/>
        <w:rPr>
          <w:rFonts w:ascii="Arial" w:hAnsi="Arial" w:cs="Arial"/>
          <w:sz w:val="24"/>
          <w:szCs w:val="24"/>
        </w:rPr>
      </w:pPr>
    </w:p>
    <w:p w:rsidR="00D62321" w:rsidRDefault="00D62321" w:rsidP="00AF52E0">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Os profissionais poderão ser funcionários ou contratados da empresa contratada pelo Banco.</w:t>
      </w:r>
    </w:p>
    <w:p w:rsidR="00D84B22" w:rsidRPr="00D84B22" w:rsidRDefault="00D84B22" w:rsidP="00D84B22">
      <w:pPr>
        <w:pStyle w:val="PargrafodaLista"/>
        <w:rPr>
          <w:rFonts w:ascii="Arial" w:hAnsi="Arial" w:cs="Arial"/>
          <w:sz w:val="24"/>
          <w:szCs w:val="20"/>
        </w:rPr>
      </w:pPr>
    </w:p>
    <w:p w:rsidR="00A457D0" w:rsidRDefault="002E5702" w:rsidP="00A457D0">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A equipe deverá ser composta por um profissional com perfil de Gerente de Projetos, que será o responsável pel</w:t>
      </w:r>
      <w:r w:rsidR="00ED7B23">
        <w:rPr>
          <w:rFonts w:ascii="Arial" w:hAnsi="Arial" w:cs="Arial"/>
          <w:sz w:val="24"/>
          <w:szCs w:val="24"/>
        </w:rPr>
        <w:t>o gerenciamento</w:t>
      </w:r>
      <w:r>
        <w:rPr>
          <w:rFonts w:ascii="Arial" w:hAnsi="Arial" w:cs="Arial"/>
          <w:sz w:val="24"/>
          <w:szCs w:val="24"/>
        </w:rPr>
        <w:t xml:space="preserve"> </w:t>
      </w:r>
      <w:r w:rsidR="00ED7B23">
        <w:rPr>
          <w:rFonts w:ascii="Arial" w:hAnsi="Arial" w:cs="Arial"/>
          <w:sz w:val="24"/>
          <w:szCs w:val="24"/>
        </w:rPr>
        <w:t>da</w:t>
      </w:r>
      <w:r>
        <w:rPr>
          <w:rFonts w:ascii="Arial" w:hAnsi="Arial" w:cs="Arial"/>
          <w:sz w:val="24"/>
          <w:szCs w:val="24"/>
        </w:rPr>
        <w:t xml:space="preserve"> Implantação da Solução, de modo a garantir a qualidade dos resultados, o atendimento </w:t>
      </w:r>
      <w:r w:rsidR="00D62321">
        <w:rPr>
          <w:rFonts w:ascii="Arial" w:hAnsi="Arial" w:cs="Arial"/>
          <w:sz w:val="24"/>
          <w:szCs w:val="24"/>
        </w:rPr>
        <w:t>aos</w:t>
      </w:r>
      <w:r>
        <w:rPr>
          <w:rFonts w:ascii="Arial" w:hAnsi="Arial" w:cs="Arial"/>
          <w:sz w:val="24"/>
          <w:szCs w:val="24"/>
        </w:rPr>
        <w:t xml:space="preserve"> requisitos e os prazos estipulados pelo Edital.</w:t>
      </w:r>
    </w:p>
    <w:p w:rsidR="002E5702" w:rsidRPr="002E5702" w:rsidRDefault="002E5702" w:rsidP="002E5702">
      <w:pPr>
        <w:pStyle w:val="PargrafodaLista"/>
        <w:rPr>
          <w:rFonts w:ascii="Arial" w:hAnsi="Arial" w:cs="Arial"/>
          <w:sz w:val="24"/>
          <w:szCs w:val="24"/>
        </w:rPr>
      </w:pPr>
    </w:p>
    <w:p w:rsidR="00D62321" w:rsidRPr="00D62321" w:rsidRDefault="00D62321"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D62321">
        <w:rPr>
          <w:rFonts w:ascii="Arial" w:hAnsi="Arial" w:cs="Arial"/>
          <w:sz w:val="24"/>
          <w:szCs w:val="20"/>
        </w:rPr>
        <w:t xml:space="preserve">O Gerente de Projetos deverá possuir certificação PMP – </w:t>
      </w:r>
      <w:r w:rsidRPr="00D62321">
        <w:rPr>
          <w:rFonts w:ascii="Arial" w:hAnsi="Arial" w:cs="Arial"/>
          <w:i/>
          <w:iCs/>
          <w:sz w:val="24"/>
          <w:szCs w:val="20"/>
        </w:rPr>
        <w:t xml:space="preserve">Project Management Professional </w:t>
      </w:r>
      <w:r w:rsidRPr="00D62321">
        <w:rPr>
          <w:rFonts w:ascii="Arial" w:hAnsi="Arial" w:cs="Arial"/>
          <w:sz w:val="24"/>
          <w:szCs w:val="20"/>
        </w:rPr>
        <w:t xml:space="preserve">do PMI – </w:t>
      </w:r>
      <w:r w:rsidRPr="00D62321">
        <w:rPr>
          <w:rFonts w:ascii="Arial" w:hAnsi="Arial" w:cs="Arial"/>
          <w:i/>
          <w:iCs/>
          <w:sz w:val="24"/>
          <w:szCs w:val="20"/>
        </w:rPr>
        <w:t xml:space="preserve">Project Management </w:t>
      </w:r>
      <w:proofErr w:type="spellStart"/>
      <w:r w:rsidRPr="00D62321">
        <w:rPr>
          <w:rFonts w:ascii="Arial" w:hAnsi="Arial" w:cs="Arial"/>
          <w:i/>
          <w:iCs/>
          <w:sz w:val="24"/>
          <w:szCs w:val="20"/>
        </w:rPr>
        <w:t>Institute</w:t>
      </w:r>
      <w:proofErr w:type="spellEnd"/>
      <w:r>
        <w:rPr>
          <w:rFonts w:ascii="Arial" w:hAnsi="Arial" w:cs="Arial"/>
          <w:i/>
          <w:iCs/>
          <w:sz w:val="24"/>
          <w:szCs w:val="20"/>
        </w:rPr>
        <w:t xml:space="preserve"> </w:t>
      </w:r>
      <w:r w:rsidRPr="00D62321">
        <w:rPr>
          <w:rFonts w:ascii="Arial" w:hAnsi="Arial" w:cs="Arial"/>
          <w:sz w:val="24"/>
          <w:szCs w:val="20"/>
        </w:rPr>
        <w:t xml:space="preserve">ou possuir MBA – </w:t>
      </w:r>
      <w:r w:rsidRPr="00D62321">
        <w:rPr>
          <w:rFonts w:ascii="Arial" w:hAnsi="Arial" w:cs="Arial"/>
          <w:i/>
          <w:iCs/>
          <w:sz w:val="24"/>
          <w:szCs w:val="20"/>
        </w:rPr>
        <w:t xml:space="preserve">Master </w:t>
      </w:r>
      <w:proofErr w:type="spellStart"/>
      <w:r w:rsidRPr="00D62321">
        <w:rPr>
          <w:rFonts w:ascii="Arial" w:hAnsi="Arial" w:cs="Arial"/>
          <w:i/>
          <w:iCs/>
          <w:sz w:val="24"/>
          <w:szCs w:val="20"/>
        </w:rPr>
        <w:t>of</w:t>
      </w:r>
      <w:proofErr w:type="spellEnd"/>
      <w:r w:rsidRPr="00D62321">
        <w:rPr>
          <w:rFonts w:ascii="Arial" w:hAnsi="Arial" w:cs="Arial"/>
          <w:i/>
          <w:iCs/>
          <w:sz w:val="24"/>
          <w:szCs w:val="20"/>
        </w:rPr>
        <w:t xml:space="preserve"> Business </w:t>
      </w:r>
      <w:proofErr w:type="spellStart"/>
      <w:r w:rsidRPr="00D62321">
        <w:rPr>
          <w:rFonts w:ascii="Arial" w:hAnsi="Arial" w:cs="Arial"/>
          <w:i/>
          <w:iCs/>
          <w:sz w:val="24"/>
          <w:szCs w:val="20"/>
        </w:rPr>
        <w:t>Administration</w:t>
      </w:r>
      <w:proofErr w:type="spellEnd"/>
      <w:r w:rsidRPr="00D62321">
        <w:rPr>
          <w:rFonts w:ascii="Arial" w:hAnsi="Arial" w:cs="Arial"/>
          <w:i/>
          <w:iCs/>
          <w:sz w:val="24"/>
          <w:szCs w:val="20"/>
        </w:rPr>
        <w:t xml:space="preserve"> </w:t>
      </w:r>
      <w:r w:rsidRPr="00D62321">
        <w:rPr>
          <w:rFonts w:ascii="Arial" w:hAnsi="Arial" w:cs="Arial"/>
          <w:sz w:val="24"/>
          <w:szCs w:val="20"/>
        </w:rPr>
        <w:t>em Gerência de Projetos. Os documentos de certificação devem ser apresentados, por ocasião da assinatura do Contrato, na versão original ou por qualquer processo de cópia autenticada em Cartório.</w:t>
      </w:r>
    </w:p>
    <w:p w:rsidR="00D62321" w:rsidRPr="00D62321" w:rsidRDefault="00D62321" w:rsidP="00D62321">
      <w:pPr>
        <w:pStyle w:val="PargrafodaLista"/>
        <w:rPr>
          <w:rFonts w:ascii="Arial" w:hAnsi="Arial" w:cs="Arial"/>
          <w:sz w:val="24"/>
          <w:szCs w:val="20"/>
        </w:rPr>
      </w:pPr>
    </w:p>
    <w:p w:rsidR="002E5702" w:rsidRPr="0034192F" w:rsidRDefault="002E5702"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34192F">
        <w:rPr>
          <w:rFonts w:ascii="Arial" w:hAnsi="Arial" w:cs="Arial"/>
          <w:sz w:val="24"/>
          <w:szCs w:val="20"/>
        </w:rPr>
        <w:t>O Gerente de Projetos deverá possuir experiência, com documentação oficial comprobatória, em projeto(s) de cliente(s) de grande porte, relacionados à implantação de soluções de armazenamento. A referida experiência deverá ser comprovada</w:t>
      </w:r>
      <w:r w:rsidR="00D62321">
        <w:rPr>
          <w:rFonts w:ascii="Arial" w:hAnsi="Arial" w:cs="Arial"/>
          <w:sz w:val="24"/>
          <w:szCs w:val="20"/>
        </w:rPr>
        <w:t xml:space="preserve">, por ocasião da assinatura do contrato, </w:t>
      </w:r>
      <w:r w:rsidRPr="0034192F">
        <w:rPr>
          <w:rFonts w:ascii="Arial" w:hAnsi="Arial" w:cs="Arial"/>
          <w:sz w:val="24"/>
          <w:szCs w:val="20"/>
        </w:rPr>
        <w:t>mediante apresentação de documento(s) timbrado(s), emitido(s) por cliente(s), contemplando a descrição geral dos serviços prestados, datas inicial e final de execução dos serviços, área responsável da parte do cliente, nome e telefone para contato por parte do cliente e avaliação sucinta dos resultados</w:t>
      </w:r>
      <w:r w:rsidR="0034192F" w:rsidRPr="0034192F">
        <w:rPr>
          <w:rFonts w:ascii="Arial" w:hAnsi="Arial" w:cs="Arial"/>
          <w:sz w:val="24"/>
          <w:szCs w:val="20"/>
        </w:rPr>
        <w:t xml:space="preserve"> </w:t>
      </w:r>
      <w:r w:rsidRPr="0034192F">
        <w:rPr>
          <w:rFonts w:ascii="Arial" w:hAnsi="Arial" w:cs="Arial"/>
          <w:sz w:val="24"/>
          <w:szCs w:val="20"/>
        </w:rPr>
        <w:t>quanto ao cumprimento dos objetivos do projeto, com destaque para o gerenciamento do mesmo.</w:t>
      </w:r>
    </w:p>
    <w:p w:rsidR="0034192F" w:rsidRPr="0034192F" w:rsidRDefault="0034192F" w:rsidP="0034192F">
      <w:pPr>
        <w:pStyle w:val="PargrafodaLista"/>
        <w:rPr>
          <w:rFonts w:ascii="Arial" w:hAnsi="Arial" w:cs="Arial"/>
          <w:sz w:val="24"/>
          <w:szCs w:val="24"/>
        </w:rPr>
      </w:pPr>
    </w:p>
    <w:p w:rsidR="0034192F" w:rsidRDefault="00D62321"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A equipe deverá ser composta por, no mínimo, um profissional com perfil de Especialista Técnico, que será responsável pelas questões técnicas da Solução, </w:t>
      </w:r>
      <w:r w:rsidR="00ED7B23">
        <w:rPr>
          <w:rFonts w:ascii="Arial" w:hAnsi="Arial" w:cs="Arial"/>
          <w:sz w:val="24"/>
          <w:szCs w:val="24"/>
        </w:rPr>
        <w:t>de modo a garantir a qualidade dos resultados, o atendimento aos requisitos e os prazos estipulados pelo Edital.</w:t>
      </w:r>
    </w:p>
    <w:p w:rsidR="00ED7B23" w:rsidRPr="00ED7B23" w:rsidRDefault="00ED7B23" w:rsidP="00ED7B23">
      <w:pPr>
        <w:pStyle w:val="PargrafodaLista"/>
        <w:rPr>
          <w:rFonts w:ascii="Arial" w:hAnsi="Arial" w:cs="Arial"/>
          <w:sz w:val="24"/>
          <w:szCs w:val="24"/>
        </w:rPr>
      </w:pPr>
    </w:p>
    <w:p w:rsidR="009A79BD" w:rsidRPr="009A79BD" w:rsidRDefault="009A79BD"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9A79BD">
        <w:rPr>
          <w:rFonts w:ascii="Arial" w:hAnsi="Arial" w:cs="Arial"/>
          <w:sz w:val="24"/>
          <w:szCs w:val="24"/>
        </w:rPr>
        <w:t xml:space="preserve">O Especialista Técnico deverá possuir </w:t>
      </w:r>
      <w:r w:rsidRPr="009A79BD">
        <w:rPr>
          <w:rFonts w:ascii="Arial" w:hAnsi="Arial" w:cs="Arial"/>
          <w:sz w:val="24"/>
          <w:szCs w:val="20"/>
        </w:rPr>
        <w:t>certificação profissional ou certificação em participação em cursos oficiais, emitida pelo fabricante dos componentes descritos em sua proposta. Essa documentação deverá ser apresentada no ato da assinatura do Contrato;</w:t>
      </w:r>
    </w:p>
    <w:p w:rsidR="009A79BD" w:rsidRPr="009A79BD" w:rsidRDefault="009A79BD" w:rsidP="009A79BD">
      <w:pPr>
        <w:pStyle w:val="PargrafodaLista"/>
        <w:rPr>
          <w:rFonts w:ascii="Arial" w:hAnsi="Arial" w:cs="Arial"/>
          <w:sz w:val="24"/>
          <w:szCs w:val="24"/>
        </w:rPr>
      </w:pPr>
    </w:p>
    <w:p w:rsidR="00EA20AB" w:rsidRPr="00EA20AB" w:rsidRDefault="00EA20AB"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0"/>
        </w:rPr>
      </w:pPr>
      <w:r>
        <w:rPr>
          <w:rFonts w:ascii="Arial" w:hAnsi="Arial" w:cs="Arial"/>
          <w:sz w:val="24"/>
          <w:szCs w:val="24"/>
        </w:rPr>
        <w:t xml:space="preserve">O Especialista Técnico deverá possuir experiência comprovada em trabalhos </w:t>
      </w:r>
      <w:r w:rsidRPr="00EA20AB">
        <w:rPr>
          <w:rFonts w:ascii="Arial" w:hAnsi="Arial" w:cs="Arial"/>
          <w:sz w:val="24"/>
          <w:szCs w:val="20"/>
        </w:rPr>
        <w:t>de implantação do(s) componente(s) em cliente(s), com apresentação de documento timbrado emitido pelo cliente contemplando a descrição geral dos serviços prestados, datas inicial e final de execução dos serviços, área responsável da parte do cliente, nome e telefone para contato por parte do</w:t>
      </w:r>
      <w:r>
        <w:rPr>
          <w:rFonts w:ascii="Arial" w:hAnsi="Arial" w:cs="Arial"/>
          <w:sz w:val="24"/>
          <w:szCs w:val="20"/>
        </w:rPr>
        <w:t xml:space="preserve"> </w:t>
      </w:r>
      <w:r w:rsidRPr="00EA20AB">
        <w:rPr>
          <w:rFonts w:ascii="Arial" w:hAnsi="Arial" w:cs="Arial"/>
          <w:sz w:val="24"/>
          <w:szCs w:val="20"/>
        </w:rPr>
        <w:t>cliente e avaliação sucinta dos resultados.</w:t>
      </w:r>
    </w:p>
    <w:p w:rsidR="00EA20AB" w:rsidRPr="00EA20AB" w:rsidRDefault="00EA20AB" w:rsidP="00EA20AB">
      <w:pPr>
        <w:pStyle w:val="PargrafodaLista"/>
        <w:rPr>
          <w:rFonts w:ascii="Arial" w:hAnsi="Arial" w:cs="Arial"/>
          <w:sz w:val="24"/>
          <w:szCs w:val="20"/>
        </w:rPr>
      </w:pPr>
    </w:p>
    <w:p w:rsidR="00BE6695" w:rsidRPr="00BE6695" w:rsidRDefault="00E066E6" w:rsidP="00801527">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0"/>
        </w:rPr>
        <w:t>Durante todas as etapas da implantação da Solução s</w:t>
      </w:r>
      <w:r w:rsidR="00BE6695" w:rsidRPr="00BE6695">
        <w:rPr>
          <w:rFonts w:ascii="Arial" w:hAnsi="Arial" w:cs="Arial"/>
          <w:sz w:val="24"/>
          <w:szCs w:val="20"/>
        </w:rPr>
        <w:t xml:space="preserve">erão obrigatórios encontros presenciais a serem realizados no CAPGV com frequência </w:t>
      </w:r>
      <w:r w:rsidR="00801527">
        <w:rPr>
          <w:rFonts w:ascii="Arial" w:hAnsi="Arial" w:cs="Arial"/>
          <w:sz w:val="24"/>
          <w:szCs w:val="20"/>
        </w:rPr>
        <w:lastRenderedPageBreak/>
        <w:t xml:space="preserve">mínima </w:t>
      </w:r>
      <w:r w:rsidR="00BE6695" w:rsidRPr="00BE6695">
        <w:rPr>
          <w:rFonts w:ascii="Arial" w:hAnsi="Arial" w:cs="Arial"/>
          <w:sz w:val="24"/>
          <w:szCs w:val="20"/>
        </w:rPr>
        <w:t xml:space="preserve">semanal para tratar de assuntos técnicos e gerenciais do projeto. Tais encontros </w:t>
      </w:r>
      <w:r w:rsidR="005D757D">
        <w:rPr>
          <w:rFonts w:ascii="Arial" w:hAnsi="Arial" w:cs="Arial"/>
          <w:sz w:val="24"/>
          <w:szCs w:val="20"/>
        </w:rPr>
        <w:t xml:space="preserve">devem contar </w:t>
      </w:r>
      <w:r w:rsidR="00BE6695" w:rsidRPr="00BE6695">
        <w:rPr>
          <w:rFonts w:ascii="Arial" w:hAnsi="Arial" w:cs="Arial"/>
          <w:sz w:val="24"/>
          <w:szCs w:val="20"/>
        </w:rPr>
        <w:t>com a presença dos seguintes profissionais:</w:t>
      </w:r>
    </w:p>
    <w:p w:rsidR="00BE6695" w:rsidRPr="00BE6695" w:rsidRDefault="00BE6695" w:rsidP="00BE6695">
      <w:pPr>
        <w:pStyle w:val="PargrafodaLista"/>
        <w:rPr>
          <w:rFonts w:ascii="Arial" w:hAnsi="Arial" w:cs="Arial"/>
          <w:sz w:val="24"/>
          <w:szCs w:val="24"/>
        </w:rPr>
      </w:pPr>
    </w:p>
    <w:p w:rsidR="00BE6695" w:rsidRDefault="00E066E6" w:rsidP="00A457D0">
      <w:pPr>
        <w:pStyle w:val="PargrafodaLista"/>
        <w:numPr>
          <w:ilvl w:val="0"/>
          <w:numId w:val="4"/>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Gerente de Projetos (Contratado);</w:t>
      </w:r>
    </w:p>
    <w:p w:rsidR="00E066E6" w:rsidRDefault="00E53150" w:rsidP="00A457D0">
      <w:pPr>
        <w:pStyle w:val="PargrafodaLista"/>
        <w:numPr>
          <w:ilvl w:val="0"/>
          <w:numId w:val="4"/>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Especialista T</w:t>
      </w:r>
      <w:r w:rsidR="00E066E6">
        <w:rPr>
          <w:rFonts w:ascii="Arial" w:hAnsi="Arial" w:cs="Arial"/>
          <w:sz w:val="24"/>
          <w:szCs w:val="24"/>
        </w:rPr>
        <w:t>écnic</w:t>
      </w:r>
      <w:r>
        <w:rPr>
          <w:rFonts w:ascii="Arial" w:hAnsi="Arial" w:cs="Arial"/>
          <w:sz w:val="24"/>
          <w:szCs w:val="24"/>
        </w:rPr>
        <w:t>o</w:t>
      </w:r>
      <w:r w:rsidR="00E066E6">
        <w:rPr>
          <w:rFonts w:ascii="Arial" w:hAnsi="Arial" w:cs="Arial"/>
          <w:sz w:val="24"/>
          <w:szCs w:val="24"/>
        </w:rPr>
        <w:t xml:space="preserve"> (Contratado);</w:t>
      </w:r>
    </w:p>
    <w:p w:rsidR="00E066E6" w:rsidRDefault="00E066E6" w:rsidP="00A457D0">
      <w:pPr>
        <w:pStyle w:val="PargrafodaLista"/>
        <w:numPr>
          <w:ilvl w:val="0"/>
          <w:numId w:val="4"/>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Gerente de Projetos (Banco);</w:t>
      </w:r>
    </w:p>
    <w:p w:rsidR="00E066E6" w:rsidRPr="00BE6695" w:rsidRDefault="00E066E6" w:rsidP="00A457D0">
      <w:pPr>
        <w:pStyle w:val="PargrafodaLista"/>
        <w:numPr>
          <w:ilvl w:val="0"/>
          <w:numId w:val="4"/>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Representante da equipe técnica (Banco).</w:t>
      </w:r>
    </w:p>
    <w:p w:rsidR="00BE6695" w:rsidRPr="00BE6695" w:rsidRDefault="00BE6695" w:rsidP="00BE6695">
      <w:pPr>
        <w:autoSpaceDE w:val="0"/>
        <w:autoSpaceDN w:val="0"/>
        <w:adjustRightInd w:val="0"/>
        <w:spacing w:after="0" w:line="240" w:lineRule="auto"/>
        <w:jc w:val="both"/>
        <w:rPr>
          <w:rFonts w:ascii="Arial" w:hAnsi="Arial" w:cs="Arial"/>
          <w:sz w:val="24"/>
          <w:szCs w:val="20"/>
        </w:rPr>
      </w:pPr>
    </w:p>
    <w:p w:rsidR="00E066E6" w:rsidRPr="00E066E6" w:rsidRDefault="00E066E6" w:rsidP="00E066E6">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E066E6">
        <w:rPr>
          <w:rFonts w:ascii="Arial" w:hAnsi="Arial" w:cs="Arial"/>
          <w:sz w:val="24"/>
          <w:szCs w:val="20"/>
        </w:rPr>
        <w:t xml:space="preserve">Os profissionais do Contratado </w:t>
      </w:r>
      <w:r w:rsidR="00801527">
        <w:rPr>
          <w:rFonts w:ascii="Arial" w:hAnsi="Arial" w:cs="Arial"/>
          <w:sz w:val="24"/>
          <w:szCs w:val="20"/>
        </w:rPr>
        <w:t>alocados para o projeto</w:t>
      </w:r>
      <w:r w:rsidR="0044647E">
        <w:rPr>
          <w:rFonts w:ascii="Arial" w:hAnsi="Arial" w:cs="Arial"/>
          <w:sz w:val="24"/>
          <w:szCs w:val="20"/>
        </w:rPr>
        <w:t xml:space="preserve"> </w:t>
      </w:r>
      <w:r w:rsidRPr="00E066E6">
        <w:rPr>
          <w:rFonts w:ascii="Arial" w:hAnsi="Arial" w:cs="Arial"/>
          <w:sz w:val="24"/>
          <w:szCs w:val="20"/>
        </w:rPr>
        <w:t>deverão ter alçada para deliberar sobre as questões gerenciais e té</w:t>
      </w:r>
      <w:r w:rsidR="0044647E">
        <w:rPr>
          <w:rFonts w:ascii="Arial" w:hAnsi="Arial" w:cs="Arial"/>
          <w:sz w:val="24"/>
          <w:szCs w:val="20"/>
        </w:rPr>
        <w:t>cnicas discutidas nos encontros presenciais.</w:t>
      </w:r>
    </w:p>
    <w:p w:rsidR="00E066E6" w:rsidRPr="00E066E6" w:rsidRDefault="00E066E6" w:rsidP="00E066E6">
      <w:pPr>
        <w:pStyle w:val="PargrafodaLista"/>
        <w:autoSpaceDE w:val="0"/>
        <w:autoSpaceDN w:val="0"/>
        <w:adjustRightInd w:val="0"/>
        <w:spacing w:after="0" w:line="240" w:lineRule="auto"/>
        <w:ind w:left="851"/>
        <w:jc w:val="both"/>
        <w:rPr>
          <w:rFonts w:ascii="Arial" w:hAnsi="Arial" w:cs="Arial"/>
          <w:sz w:val="24"/>
          <w:szCs w:val="24"/>
        </w:rPr>
      </w:pPr>
    </w:p>
    <w:p w:rsidR="00E35FD5" w:rsidRPr="00AF24FC" w:rsidRDefault="00E35FD5" w:rsidP="00E35FD5">
      <w:pPr>
        <w:pStyle w:val="PargrafodaLista"/>
        <w:numPr>
          <w:ilvl w:val="1"/>
          <w:numId w:val="1"/>
        </w:numPr>
        <w:ind w:left="851" w:hanging="851"/>
        <w:jc w:val="both"/>
        <w:rPr>
          <w:rFonts w:ascii="Arial" w:hAnsi="Arial" w:cs="Arial"/>
          <w:b/>
          <w:sz w:val="24"/>
          <w:szCs w:val="24"/>
        </w:rPr>
      </w:pPr>
      <w:r w:rsidRPr="00AF24FC">
        <w:rPr>
          <w:rFonts w:ascii="Arial" w:hAnsi="Arial" w:cs="Arial"/>
          <w:b/>
          <w:sz w:val="24"/>
          <w:szCs w:val="24"/>
        </w:rPr>
        <w:t>Etapa 1 – Entrega dos componentes e elaboração do Plano de Implantação</w:t>
      </w:r>
    </w:p>
    <w:p w:rsidR="00AF24FC" w:rsidRDefault="00AF24FC" w:rsidP="00AF24FC">
      <w:pPr>
        <w:pStyle w:val="PargrafodaLista"/>
        <w:ind w:left="851"/>
        <w:jc w:val="both"/>
        <w:rPr>
          <w:rFonts w:ascii="Arial" w:hAnsi="Arial" w:cs="Arial"/>
          <w:sz w:val="24"/>
          <w:szCs w:val="24"/>
        </w:rPr>
      </w:pPr>
    </w:p>
    <w:p w:rsidR="00801527" w:rsidRDefault="00AF24FC" w:rsidP="00AF24FC">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Todos os componentes da Solução deverão ser entregues no prazo máximo de 45 (quarenta e cinco) dias úteis</w:t>
      </w:r>
      <w:r w:rsidR="006D75FC">
        <w:rPr>
          <w:rFonts w:ascii="Arial" w:hAnsi="Arial" w:cs="Arial"/>
          <w:sz w:val="24"/>
          <w:szCs w:val="24"/>
        </w:rPr>
        <w:t xml:space="preserve"> </w:t>
      </w:r>
      <w:r>
        <w:rPr>
          <w:rFonts w:ascii="Arial" w:hAnsi="Arial" w:cs="Arial"/>
          <w:sz w:val="24"/>
          <w:szCs w:val="24"/>
        </w:rPr>
        <w:t>contados a partir da data de assinatura do contrato.</w:t>
      </w:r>
    </w:p>
    <w:p w:rsidR="00AF24FC" w:rsidRDefault="00AF24FC" w:rsidP="00AF24FC">
      <w:pPr>
        <w:pStyle w:val="PargrafodaLista"/>
        <w:autoSpaceDE w:val="0"/>
        <w:autoSpaceDN w:val="0"/>
        <w:adjustRightInd w:val="0"/>
        <w:spacing w:after="0" w:line="240" w:lineRule="auto"/>
        <w:ind w:left="851"/>
        <w:jc w:val="both"/>
        <w:rPr>
          <w:rFonts w:ascii="Arial" w:hAnsi="Arial" w:cs="Arial"/>
          <w:sz w:val="24"/>
          <w:szCs w:val="24"/>
        </w:rPr>
      </w:pPr>
    </w:p>
    <w:p w:rsidR="00AF24FC" w:rsidRDefault="006D75FC" w:rsidP="00AF24FC">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Todos os componentes deverão ser entregues no Centro Administrativo Presidente Getúlio Vargas (CAPGV), localizado no município de Fortaleza/CE.</w:t>
      </w:r>
    </w:p>
    <w:p w:rsidR="006D75FC" w:rsidRPr="006D75FC" w:rsidRDefault="006D75FC" w:rsidP="006D75FC">
      <w:pPr>
        <w:pStyle w:val="PargrafodaLista"/>
        <w:rPr>
          <w:rFonts w:ascii="Arial" w:hAnsi="Arial" w:cs="Arial"/>
          <w:sz w:val="24"/>
          <w:szCs w:val="24"/>
        </w:rPr>
      </w:pPr>
    </w:p>
    <w:p w:rsidR="00775AF8" w:rsidRDefault="00775AF8" w:rsidP="00AF24FC">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 xml:space="preserve">O serviço de entrega deverá contemplar a movimentação dos componentes até </w:t>
      </w:r>
      <w:r w:rsidR="00CE4703">
        <w:rPr>
          <w:rFonts w:ascii="Arial" w:hAnsi="Arial" w:cs="Arial"/>
          <w:sz w:val="24"/>
          <w:szCs w:val="24"/>
        </w:rPr>
        <w:t xml:space="preserve">a localização exata </w:t>
      </w:r>
      <w:r>
        <w:rPr>
          <w:rFonts w:ascii="Arial" w:hAnsi="Arial" w:cs="Arial"/>
          <w:sz w:val="24"/>
          <w:szCs w:val="24"/>
        </w:rPr>
        <w:t>indicad</w:t>
      </w:r>
      <w:r w:rsidR="00CE4703">
        <w:rPr>
          <w:rFonts w:ascii="Arial" w:hAnsi="Arial" w:cs="Arial"/>
          <w:sz w:val="24"/>
          <w:szCs w:val="24"/>
        </w:rPr>
        <w:t>a</w:t>
      </w:r>
      <w:r>
        <w:rPr>
          <w:rFonts w:ascii="Arial" w:hAnsi="Arial" w:cs="Arial"/>
          <w:sz w:val="24"/>
          <w:szCs w:val="24"/>
        </w:rPr>
        <w:t xml:space="preserve"> pelo Banco para a sua acomodação. Para tanto, será de inteira responsabilidade do Contratado os recursos necessários para </w:t>
      </w:r>
      <w:r w:rsidR="00721882">
        <w:rPr>
          <w:rFonts w:ascii="Arial" w:hAnsi="Arial" w:cs="Arial"/>
          <w:sz w:val="24"/>
          <w:szCs w:val="24"/>
        </w:rPr>
        <w:t xml:space="preserve">essa movimentação, tais como talhas, carros de carga, mão de obra etc. </w:t>
      </w:r>
    </w:p>
    <w:p w:rsidR="00721882" w:rsidRPr="00721882" w:rsidRDefault="00721882" w:rsidP="00721882">
      <w:pPr>
        <w:pStyle w:val="PargrafodaLista"/>
        <w:rPr>
          <w:rFonts w:ascii="Arial" w:hAnsi="Arial" w:cs="Arial"/>
          <w:sz w:val="24"/>
          <w:szCs w:val="24"/>
        </w:rPr>
      </w:pPr>
    </w:p>
    <w:p w:rsidR="00721882" w:rsidRDefault="00721882" w:rsidP="00721882">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 xml:space="preserve">A entrega deverá ocorrer em dias úteis e dentro do horário comercial (08:00 – 17:00). O Banco poderá recusar a entrega fora desse período cabendo ao Contratado permanecer com a guarda dos componentes não entregues. </w:t>
      </w:r>
    </w:p>
    <w:p w:rsidR="00721882" w:rsidRPr="00721882" w:rsidRDefault="00721882" w:rsidP="00721882">
      <w:pPr>
        <w:pStyle w:val="PargrafodaLista"/>
        <w:rPr>
          <w:rFonts w:ascii="Arial" w:hAnsi="Arial" w:cs="Arial"/>
          <w:sz w:val="24"/>
          <w:szCs w:val="24"/>
        </w:rPr>
      </w:pPr>
    </w:p>
    <w:p w:rsidR="00721882" w:rsidRDefault="00A9698D" w:rsidP="00721882">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Plano de Implantação</w:t>
      </w:r>
    </w:p>
    <w:p w:rsidR="00A9698D" w:rsidRPr="00A9698D" w:rsidRDefault="00A9698D" w:rsidP="00A9698D">
      <w:pPr>
        <w:pStyle w:val="PargrafodaLista"/>
        <w:rPr>
          <w:rFonts w:ascii="Arial" w:hAnsi="Arial" w:cs="Arial"/>
          <w:sz w:val="24"/>
          <w:szCs w:val="24"/>
        </w:rPr>
      </w:pPr>
    </w:p>
    <w:p w:rsidR="00721882" w:rsidRDefault="00A9698D" w:rsidP="00A9698D">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A versão inicial do plano de Implantação deverá ser entregue em reunião própria no prazo de 15 (quinze) dias úteis contados a partir da data de assinatura do contrato.</w:t>
      </w:r>
    </w:p>
    <w:p w:rsidR="00A9698D" w:rsidRDefault="00A9698D" w:rsidP="00A9698D">
      <w:pPr>
        <w:pStyle w:val="PargrafodaLista"/>
        <w:autoSpaceDE w:val="0"/>
        <w:autoSpaceDN w:val="0"/>
        <w:adjustRightInd w:val="0"/>
        <w:spacing w:after="0" w:line="240" w:lineRule="auto"/>
        <w:ind w:left="1134"/>
        <w:jc w:val="both"/>
        <w:rPr>
          <w:rFonts w:ascii="Arial" w:hAnsi="Arial" w:cs="Arial"/>
          <w:sz w:val="24"/>
          <w:szCs w:val="24"/>
        </w:rPr>
      </w:pPr>
    </w:p>
    <w:p w:rsidR="00064C4E" w:rsidRDefault="00064C4E" w:rsidP="00A9698D">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557883">
        <w:rPr>
          <w:rFonts w:ascii="Arial" w:hAnsi="Arial" w:cs="Arial"/>
          <w:sz w:val="24"/>
          <w:szCs w:val="20"/>
        </w:rPr>
        <w:t>O Contratado deverá manter atualizada toda a documentação gerada pelo projeto e disponibilizá-la ao Banco sempre que requerida.</w:t>
      </w:r>
    </w:p>
    <w:p w:rsidR="00064C4E" w:rsidRPr="00064C4E" w:rsidRDefault="00064C4E" w:rsidP="00064C4E">
      <w:pPr>
        <w:pStyle w:val="PargrafodaLista"/>
        <w:rPr>
          <w:rFonts w:ascii="Arial" w:hAnsi="Arial" w:cs="Arial"/>
          <w:sz w:val="24"/>
          <w:szCs w:val="24"/>
        </w:rPr>
      </w:pPr>
    </w:p>
    <w:p w:rsidR="00A9698D" w:rsidRDefault="00A9698D" w:rsidP="00A9698D">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Juntamente com a versão inicial do Plano de Implantação deverá ser entregue o documento Plano de Gerenciamento do Projeto o qual deverá conter as informações necessárias para fornecer subsídios que possibilitem controle efetivo do projeto.</w:t>
      </w:r>
    </w:p>
    <w:p w:rsidR="00A9698D" w:rsidRPr="00A9698D" w:rsidRDefault="00A9698D" w:rsidP="00A9698D">
      <w:pPr>
        <w:pStyle w:val="PargrafodaLista"/>
        <w:rPr>
          <w:rFonts w:ascii="Arial" w:hAnsi="Arial" w:cs="Arial"/>
          <w:sz w:val="24"/>
          <w:szCs w:val="24"/>
        </w:rPr>
      </w:pPr>
    </w:p>
    <w:p w:rsidR="00A9698D" w:rsidRDefault="00A9698D" w:rsidP="00A9698D">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lastRenderedPageBreak/>
        <w:t>O Plano de Gerenciamento do Projeto deverá conter, no mínimo, as seguintes informações:</w:t>
      </w:r>
    </w:p>
    <w:p w:rsidR="00A9698D" w:rsidRPr="00A9698D" w:rsidRDefault="00A9698D" w:rsidP="00A9698D">
      <w:pPr>
        <w:pStyle w:val="PargrafodaLista"/>
        <w:rPr>
          <w:rFonts w:ascii="Arial" w:hAnsi="Arial" w:cs="Arial"/>
          <w:sz w:val="24"/>
          <w:szCs w:val="24"/>
        </w:rPr>
      </w:pP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Plano de Gerenciamento do Escopo;</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Plano de Gerenciamento do Cronograma;</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Plano de Gerenciamento de Recursos Humanos;</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Plano de Gerenciamento das Comunicações;</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Plano de Gerenciamento de Riscos;</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Plano de Gerenciamento da Qualidade;</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Declaração detalhada do escopo do projeto;</w:t>
      </w:r>
    </w:p>
    <w:p w:rsidR="00A9698D" w:rsidRDefault="00A9698D"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EAP – Estrutura Analítica do Projeto;</w:t>
      </w:r>
    </w:p>
    <w:p w:rsidR="00A9698D" w:rsidRDefault="00557883"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Lista de riscos e Plano de Resposta aos Riscos do Projeto;</w:t>
      </w:r>
    </w:p>
    <w:p w:rsidR="00557883" w:rsidRDefault="00557883"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Cronograma do Projeto;</w:t>
      </w:r>
    </w:p>
    <w:p w:rsidR="00557883" w:rsidRDefault="00557883"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Relatório de Desempenho e Status do Projeto;</w:t>
      </w:r>
    </w:p>
    <w:p w:rsidR="00557883" w:rsidRDefault="00557883"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Formulário de Requisição de Mudança;</w:t>
      </w:r>
    </w:p>
    <w:p w:rsidR="00557883" w:rsidRDefault="00557883" w:rsidP="00A9698D">
      <w:pPr>
        <w:pStyle w:val="Pargrafoda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Atas de Reunião.</w:t>
      </w:r>
    </w:p>
    <w:p w:rsidR="00A9698D" w:rsidRPr="00A9698D" w:rsidRDefault="00A9698D" w:rsidP="00A9698D">
      <w:pPr>
        <w:pStyle w:val="PargrafodaLista"/>
        <w:rPr>
          <w:rFonts w:ascii="Arial" w:hAnsi="Arial" w:cs="Arial"/>
          <w:sz w:val="24"/>
          <w:szCs w:val="24"/>
        </w:rPr>
      </w:pPr>
    </w:p>
    <w:p w:rsidR="00557883" w:rsidRDefault="00557883"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603D77">
        <w:rPr>
          <w:rFonts w:ascii="Arial" w:hAnsi="Arial" w:cs="Arial"/>
          <w:sz w:val="24"/>
          <w:szCs w:val="24"/>
        </w:rPr>
        <w:t>Com vistas a elaboração do Plano de Implantação, o Contratado deverá proceder ao levantamento de informações da Solução atual de armazenamento externo do Banco, incluindo áreas alocadas, equipamentos de interconexão e interfaces utilizadas, servidores e comutadores conectados, recursos de cópia de segurança (</w:t>
      </w:r>
      <w:r w:rsidRPr="00603D77">
        <w:rPr>
          <w:rFonts w:ascii="Arial" w:hAnsi="Arial" w:cs="Arial"/>
          <w:i/>
          <w:sz w:val="24"/>
          <w:szCs w:val="24"/>
        </w:rPr>
        <w:t>backup</w:t>
      </w:r>
      <w:r w:rsidRPr="00603D77">
        <w:rPr>
          <w:rFonts w:ascii="Arial" w:hAnsi="Arial" w:cs="Arial"/>
          <w:sz w:val="24"/>
          <w:szCs w:val="24"/>
        </w:rPr>
        <w:t>),</w:t>
      </w:r>
      <w:r w:rsidR="005C7730">
        <w:rPr>
          <w:rFonts w:ascii="Arial" w:hAnsi="Arial" w:cs="Arial"/>
          <w:sz w:val="24"/>
          <w:szCs w:val="24"/>
        </w:rPr>
        <w:t xml:space="preserve"> </w:t>
      </w:r>
      <w:r w:rsidR="009438AD">
        <w:rPr>
          <w:rFonts w:ascii="Arial" w:hAnsi="Arial" w:cs="Arial"/>
          <w:sz w:val="24"/>
          <w:szCs w:val="24"/>
        </w:rPr>
        <w:t>infraestrutura do datacenter (elétrica e térmica),</w:t>
      </w:r>
      <w:r w:rsidRPr="00603D77">
        <w:rPr>
          <w:rFonts w:ascii="Arial" w:hAnsi="Arial" w:cs="Arial"/>
          <w:sz w:val="24"/>
          <w:szCs w:val="24"/>
        </w:rPr>
        <w:t xml:space="preserve"> consubstanciando em relatório as principais constatações</w:t>
      </w:r>
      <w:r w:rsidR="00603D77">
        <w:rPr>
          <w:rFonts w:ascii="Arial" w:hAnsi="Arial" w:cs="Arial"/>
          <w:sz w:val="24"/>
          <w:szCs w:val="24"/>
        </w:rPr>
        <w:t>, sempre considerando as melhores práticas de mercado e indicando possibilidades de melhorias a serem implementadas na nova Solução de armazenamento.</w:t>
      </w:r>
    </w:p>
    <w:p w:rsidR="00603D77" w:rsidRDefault="00603D77" w:rsidP="00603D77">
      <w:pPr>
        <w:pStyle w:val="PargrafodaLista"/>
        <w:autoSpaceDE w:val="0"/>
        <w:autoSpaceDN w:val="0"/>
        <w:adjustRightInd w:val="0"/>
        <w:spacing w:after="0" w:line="240" w:lineRule="auto"/>
        <w:ind w:left="1134"/>
        <w:jc w:val="both"/>
        <w:rPr>
          <w:rFonts w:ascii="Arial" w:hAnsi="Arial" w:cs="Arial"/>
          <w:sz w:val="24"/>
          <w:szCs w:val="24"/>
        </w:rPr>
      </w:pPr>
    </w:p>
    <w:p w:rsidR="00A02420" w:rsidRDefault="00A02420" w:rsidP="00012044">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A02420">
        <w:rPr>
          <w:rFonts w:ascii="Arial" w:hAnsi="Arial" w:cs="Arial"/>
          <w:sz w:val="24"/>
          <w:szCs w:val="24"/>
        </w:rPr>
        <w:t xml:space="preserve">O Banco concorrerá para elaboração do Plano de Implantação fornecendo as informações que estejam sob sua guarda desde que seja formalmente </w:t>
      </w:r>
      <w:r>
        <w:rPr>
          <w:rFonts w:ascii="Arial" w:hAnsi="Arial" w:cs="Arial"/>
          <w:sz w:val="24"/>
          <w:szCs w:val="24"/>
        </w:rPr>
        <w:t>solicitado a fazê-lo. A solicitação poderá acontecer por meio de correio eletrônico dirigido ao responsável do Banco pelo projeto e deverá ser específica quanto às informações requeridas.</w:t>
      </w:r>
    </w:p>
    <w:p w:rsidR="00A02420" w:rsidRPr="00A02420" w:rsidRDefault="00A02420" w:rsidP="00A02420">
      <w:pPr>
        <w:pStyle w:val="PargrafodaLista"/>
        <w:rPr>
          <w:rFonts w:ascii="Arial" w:hAnsi="Arial" w:cs="Arial"/>
          <w:sz w:val="24"/>
          <w:szCs w:val="24"/>
        </w:rPr>
      </w:pPr>
    </w:p>
    <w:p w:rsidR="00CA5E36" w:rsidRDefault="00A02420" w:rsidP="00012044">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 </w:t>
      </w:r>
      <w:r w:rsidR="0030362E">
        <w:rPr>
          <w:rFonts w:ascii="Arial" w:hAnsi="Arial" w:cs="Arial"/>
          <w:sz w:val="24"/>
          <w:szCs w:val="24"/>
        </w:rPr>
        <w:t xml:space="preserve">O Banco decidirá sobre as questões técnicas relativas ao fornecimento de infraestrutura elétrica e térmica para a Solução, após inteirar-se com </w:t>
      </w:r>
      <w:r w:rsidR="004B3A50">
        <w:rPr>
          <w:rFonts w:ascii="Arial" w:hAnsi="Arial" w:cs="Arial"/>
          <w:sz w:val="24"/>
          <w:szCs w:val="24"/>
        </w:rPr>
        <w:t>o</w:t>
      </w:r>
      <w:r w:rsidR="0030362E">
        <w:rPr>
          <w:rFonts w:ascii="Arial" w:hAnsi="Arial" w:cs="Arial"/>
          <w:sz w:val="24"/>
          <w:szCs w:val="24"/>
        </w:rPr>
        <w:t xml:space="preserve"> Contratad</w:t>
      </w:r>
      <w:r w:rsidR="004B3A50">
        <w:rPr>
          <w:rFonts w:ascii="Arial" w:hAnsi="Arial" w:cs="Arial"/>
          <w:sz w:val="24"/>
          <w:szCs w:val="24"/>
        </w:rPr>
        <w:t>o</w:t>
      </w:r>
      <w:r w:rsidR="0030362E">
        <w:rPr>
          <w:rFonts w:ascii="Arial" w:hAnsi="Arial" w:cs="Arial"/>
          <w:sz w:val="24"/>
          <w:szCs w:val="24"/>
        </w:rPr>
        <w:t xml:space="preserve"> sobre </w:t>
      </w:r>
      <w:r w:rsidR="00CE5FE8">
        <w:rPr>
          <w:rFonts w:ascii="Arial" w:hAnsi="Arial" w:cs="Arial"/>
          <w:sz w:val="24"/>
          <w:szCs w:val="24"/>
        </w:rPr>
        <w:t xml:space="preserve">as recomendações do fabricante, </w:t>
      </w:r>
      <w:r w:rsidR="00CA5E36">
        <w:rPr>
          <w:rFonts w:ascii="Arial" w:hAnsi="Arial" w:cs="Arial"/>
          <w:sz w:val="24"/>
          <w:szCs w:val="24"/>
        </w:rPr>
        <w:t>de forma a garantir o perfeito funcionamento da Solução e utilizando critérios de economicidade e adequação técnica. Tais decisões deverão ser refletidas no Plano de Implantação.</w:t>
      </w:r>
    </w:p>
    <w:p w:rsidR="00CA5E36" w:rsidRPr="00CA5E36" w:rsidRDefault="00CA5E36" w:rsidP="00CA5E36">
      <w:pPr>
        <w:pStyle w:val="PargrafodaLista"/>
        <w:rPr>
          <w:rFonts w:ascii="Arial" w:hAnsi="Arial" w:cs="Arial"/>
          <w:sz w:val="24"/>
          <w:szCs w:val="24"/>
        </w:rPr>
      </w:pPr>
    </w:p>
    <w:p w:rsidR="00603D77" w:rsidRDefault="00603D77" w:rsidP="00F6768B">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 Plano de Implantação deverá descrever os procedimentos e prazos necessários para a execução das atividades de implantação. Deverá ser composto, no mínimo, pelos seguintes tópicos:</w:t>
      </w:r>
    </w:p>
    <w:p w:rsidR="00603D77" w:rsidRPr="00603D77" w:rsidRDefault="00603D77" w:rsidP="00603D77">
      <w:pPr>
        <w:pStyle w:val="PargrafodaLista"/>
        <w:rPr>
          <w:rFonts w:ascii="Arial" w:hAnsi="Arial" w:cs="Arial"/>
          <w:sz w:val="24"/>
          <w:szCs w:val="24"/>
        </w:rPr>
      </w:pPr>
    </w:p>
    <w:p w:rsidR="003D4271" w:rsidRDefault="003D4271" w:rsidP="003E2C5D">
      <w:pPr>
        <w:pStyle w:val="PargrafodaLista"/>
        <w:numPr>
          <w:ilvl w:val="0"/>
          <w:numId w:val="6"/>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Versionamento das revisões do documento;</w:t>
      </w:r>
    </w:p>
    <w:p w:rsidR="003D4271" w:rsidRDefault="004B0E15" w:rsidP="003E2C5D">
      <w:pPr>
        <w:pStyle w:val="PargrafodaLista"/>
        <w:numPr>
          <w:ilvl w:val="0"/>
          <w:numId w:val="6"/>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 xml:space="preserve">Relatório do procedimento de conferência da entrega dos componentes contendo </w:t>
      </w:r>
      <w:proofErr w:type="spellStart"/>
      <w:r w:rsidR="00012044">
        <w:rPr>
          <w:rFonts w:ascii="Arial" w:hAnsi="Arial" w:cs="Arial"/>
          <w:i/>
          <w:sz w:val="24"/>
          <w:szCs w:val="24"/>
        </w:rPr>
        <w:t>p</w:t>
      </w:r>
      <w:r>
        <w:rPr>
          <w:rFonts w:ascii="Arial" w:hAnsi="Arial" w:cs="Arial"/>
          <w:i/>
          <w:sz w:val="24"/>
          <w:szCs w:val="24"/>
        </w:rPr>
        <w:t>art</w:t>
      </w:r>
      <w:proofErr w:type="spellEnd"/>
      <w:r>
        <w:rPr>
          <w:rFonts w:ascii="Arial" w:hAnsi="Arial" w:cs="Arial"/>
          <w:i/>
          <w:sz w:val="24"/>
          <w:szCs w:val="24"/>
        </w:rPr>
        <w:t xml:space="preserve"> </w:t>
      </w:r>
      <w:proofErr w:type="spellStart"/>
      <w:r w:rsidR="00012044">
        <w:rPr>
          <w:rFonts w:ascii="Arial" w:hAnsi="Arial" w:cs="Arial"/>
          <w:i/>
          <w:sz w:val="24"/>
          <w:szCs w:val="24"/>
        </w:rPr>
        <w:t>n</w:t>
      </w:r>
      <w:r>
        <w:rPr>
          <w:rFonts w:ascii="Arial" w:hAnsi="Arial" w:cs="Arial"/>
          <w:i/>
          <w:sz w:val="24"/>
          <w:szCs w:val="24"/>
        </w:rPr>
        <w:t>umber</w:t>
      </w:r>
      <w:proofErr w:type="spellEnd"/>
      <w:r w:rsidRPr="004B0E15">
        <w:rPr>
          <w:rFonts w:ascii="Arial" w:hAnsi="Arial" w:cs="Arial"/>
          <w:sz w:val="24"/>
          <w:szCs w:val="24"/>
        </w:rPr>
        <w:t xml:space="preserve">, </w:t>
      </w:r>
      <w:r w:rsidR="00012044">
        <w:rPr>
          <w:rFonts w:ascii="Arial" w:hAnsi="Arial" w:cs="Arial"/>
          <w:sz w:val="24"/>
          <w:szCs w:val="24"/>
        </w:rPr>
        <w:t>d</w:t>
      </w:r>
      <w:r>
        <w:rPr>
          <w:rFonts w:ascii="Arial" w:hAnsi="Arial" w:cs="Arial"/>
          <w:sz w:val="24"/>
          <w:szCs w:val="24"/>
        </w:rPr>
        <w:t xml:space="preserve">escrição, </w:t>
      </w:r>
      <w:r w:rsidR="00012044">
        <w:rPr>
          <w:rFonts w:ascii="Arial" w:hAnsi="Arial" w:cs="Arial"/>
          <w:sz w:val="24"/>
          <w:szCs w:val="24"/>
        </w:rPr>
        <w:t>q</w:t>
      </w:r>
      <w:r>
        <w:rPr>
          <w:rFonts w:ascii="Arial" w:hAnsi="Arial" w:cs="Arial"/>
          <w:sz w:val="24"/>
          <w:szCs w:val="24"/>
        </w:rPr>
        <w:t xml:space="preserve">uantidade, </w:t>
      </w:r>
      <w:r w:rsidR="00012044">
        <w:rPr>
          <w:rFonts w:ascii="Arial" w:hAnsi="Arial" w:cs="Arial"/>
          <w:sz w:val="24"/>
          <w:szCs w:val="24"/>
        </w:rPr>
        <w:lastRenderedPageBreak/>
        <w:t>f</w:t>
      </w:r>
      <w:r>
        <w:rPr>
          <w:rFonts w:ascii="Arial" w:hAnsi="Arial" w:cs="Arial"/>
          <w:sz w:val="24"/>
          <w:szCs w:val="24"/>
        </w:rPr>
        <w:t xml:space="preserve">abricante, </w:t>
      </w:r>
      <w:r w:rsidR="00012044">
        <w:rPr>
          <w:rFonts w:ascii="Arial" w:hAnsi="Arial" w:cs="Arial"/>
          <w:sz w:val="24"/>
          <w:szCs w:val="24"/>
        </w:rPr>
        <w:t>m</w:t>
      </w:r>
      <w:r>
        <w:rPr>
          <w:rFonts w:ascii="Arial" w:hAnsi="Arial" w:cs="Arial"/>
          <w:sz w:val="24"/>
          <w:szCs w:val="24"/>
        </w:rPr>
        <w:t>odelo</w:t>
      </w:r>
      <w:r w:rsidR="000042DD">
        <w:rPr>
          <w:rFonts w:ascii="Arial" w:hAnsi="Arial" w:cs="Arial"/>
          <w:sz w:val="24"/>
          <w:szCs w:val="24"/>
        </w:rPr>
        <w:t>, Nº da nota fiscal</w:t>
      </w:r>
      <w:r>
        <w:rPr>
          <w:rFonts w:ascii="Arial" w:hAnsi="Arial" w:cs="Arial"/>
          <w:sz w:val="24"/>
          <w:szCs w:val="24"/>
        </w:rPr>
        <w:t xml:space="preserve"> e data de entrega dos componentes;</w:t>
      </w:r>
    </w:p>
    <w:p w:rsidR="00603D77" w:rsidRDefault="00603D77" w:rsidP="003E2C5D">
      <w:pPr>
        <w:pStyle w:val="PargrafodaLista"/>
        <w:numPr>
          <w:ilvl w:val="0"/>
          <w:numId w:val="6"/>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 xml:space="preserve">Desenho da </w:t>
      </w:r>
      <w:r w:rsidR="00012044">
        <w:rPr>
          <w:rFonts w:ascii="Arial" w:hAnsi="Arial" w:cs="Arial"/>
          <w:sz w:val="24"/>
          <w:szCs w:val="24"/>
        </w:rPr>
        <w:t>a</w:t>
      </w:r>
      <w:r>
        <w:rPr>
          <w:rFonts w:ascii="Arial" w:hAnsi="Arial" w:cs="Arial"/>
          <w:sz w:val="24"/>
          <w:szCs w:val="24"/>
        </w:rPr>
        <w:t>rquitetura da Solução, contemplando:</w:t>
      </w:r>
    </w:p>
    <w:p w:rsidR="00603D77" w:rsidRDefault="00603D77"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Topologia física das redes SAN e LAN da Solução;</w:t>
      </w:r>
    </w:p>
    <w:p w:rsidR="00603D77" w:rsidRDefault="00603D77"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Topologia lógica da</w:t>
      </w:r>
      <w:r w:rsidR="00FC5451">
        <w:rPr>
          <w:rFonts w:ascii="Arial" w:hAnsi="Arial" w:cs="Arial"/>
          <w:sz w:val="24"/>
          <w:szCs w:val="24"/>
        </w:rPr>
        <w:t>s</w:t>
      </w:r>
      <w:r>
        <w:rPr>
          <w:rFonts w:ascii="Arial" w:hAnsi="Arial" w:cs="Arial"/>
          <w:sz w:val="24"/>
          <w:szCs w:val="24"/>
        </w:rPr>
        <w:t xml:space="preserve"> redes SAN e LAN da Solução;</w:t>
      </w:r>
    </w:p>
    <w:p w:rsidR="00603D77" w:rsidRDefault="00603D77" w:rsidP="003E2C5D">
      <w:pPr>
        <w:pStyle w:val="PargrafodaLista"/>
        <w:numPr>
          <w:ilvl w:val="0"/>
          <w:numId w:val="6"/>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 xml:space="preserve">Guia de </w:t>
      </w:r>
      <w:r w:rsidR="00012044">
        <w:rPr>
          <w:rFonts w:ascii="Arial" w:hAnsi="Arial" w:cs="Arial"/>
          <w:sz w:val="24"/>
          <w:szCs w:val="24"/>
        </w:rPr>
        <w:t>i</w:t>
      </w:r>
      <w:r>
        <w:rPr>
          <w:rFonts w:ascii="Arial" w:hAnsi="Arial" w:cs="Arial"/>
          <w:sz w:val="24"/>
          <w:szCs w:val="24"/>
        </w:rPr>
        <w:t>nstalação</w:t>
      </w:r>
      <w:r w:rsidR="00012044">
        <w:rPr>
          <w:rFonts w:ascii="Arial" w:hAnsi="Arial" w:cs="Arial"/>
          <w:sz w:val="24"/>
          <w:szCs w:val="24"/>
        </w:rPr>
        <w:t xml:space="preserve"> física</w:t>
      </w:r>
      <w:r>
        <w:rPr>
          <w:rFonts w:ascii="Arial" w:hAnsi="Arial" w:cs="Arial"/>
          <w:sz w:val="24"/>
          <w:szCs w:val="24"/>
        </w:rPr>
        <w:t>, contemplando:</w:t>
      </w:r>
    </w:p>
    <w:p w:rsidR="003D4271" w:rsidRDefault="003D4271"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Lista de conferência (</w:t>
      </w:r>
      <w:proofErr w:type="spellStart"/>
      <w:r w:rsidR="004B0E15">
        <w:rPr>
          <w:rFonts w:ascii="Arial" w:hAnsi="Arial" w:cs="Arial"/>
          <w:i/>
          <w:sz w:val="24"/>
          <w:szCs w:val="24"/>
        </w:rPr>
        <w:t>c</w:t>
      </w:r>
      <w:r w:rsidRPr="003D4271">
        <w:rPr>
          <w:rFonts w:ascii="Arial" w:hAnsi="Arial" w:cs="Arial"/>
          <w:i/>
          <w:sz w:val="24"/>
          <w:szCs w:val="24"/>
        </w:rPr>
        <w:t>hecklist</w:t>
      </w:r>
      <w:proofErr w:type="spellEnd"/>
      <w:r>
        <w:rPr>
          <w:rFonts w:ascii="Arial" w:hAnsi="Arial" w:cs="Arial"/>
          <w:sz w:val="24"/>
          <w:szCs w:val="24"/>
        </w:rPr>
        <w:t>) d</w:t>
      </w:r>
      <w:r w:rsidR="00FC5451">
        <w:rPr>
          <w:rFonts w:ascii="Arial" w:hAnsi="Arial" w:cs="Arial"/>
          <w:sz w:val="24"/>
          <w:szCs w:val="24"/>
        </w:rPr>
        <w:t>os</w:t>
      </w:r>
      <w:r>
        <w:rPr>
          <w:rFonts w:ascii="Arial" w:hAnsi="Arial" w:cs="Arial"/>
          <w:sz w:val="24"/>
          <w:szCs w:val="24"/>
        </w:rPr>
        <w:t xml:space="preserve"> recursos necessários para a instalação, incluindo infraestrutura elétrica, temperatura ambiente, espaço físico, peso, </w:t>
      </w:r>
      <w:r w:rsidR="004B0E15">
        <w:rPr>
          <w:rFonts w:ascii="Arial" w:hAnsi="Arial" w:cs="Arial"/>
          <w:sz w:val="24"/>
          <w:szCs w:val="24"/>
        </w:rPr>
        <w:t>cabeamento estruturado etc.</w:t>
      </w:r>
    </w:p>
    <w:p w:rsidR="00FC5451" w:rsidRDefault="00FC5451" w:rsidP="00FC5451">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Especificações físicas dos componentes contendo suas características físicas e elétricas;</w:t>
      </w:r>
    </w:p>
    <w:p w:rsidR="00FC5451" w:rsidRDefault="00FC5451"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proofErr w:type="spellStart"/>
      <w:r w:rsidRPr="00FC5451">
        <w:rPr>
          <w:rFonts w:ascii="Arial" w:hAnsi="Arial" w:cs="Arial"/>
          <w:i/>
          <w:sz w:val="24"/>
          <w:szCs w:val="24"/>
        </w:rPr>
        <w:t>Bay</w:t>
      </w:r>
      <w:proofErr w:type="spellEnd"/>
      <w:r w:rsidRPr="00FC5451">
        <w:rPr>
          <w:rFonts w:ascii="Arial" w:hAnsi="Arial" w:cs="Arial"/>
          <w:i/>
          <w:sz w:val="24"/>
          <w:szCs w:val="24"/>
        </w:rPr>
        <w:t xml:space="preserve"> face</w:t>
      </w:r>
      <w:r>
        <w:rPr>
          <w:rFonts w:ascii="Arial" w:hAnsi="Arial" w:cs="Arial"/>
          <w:sz w:val="24"/>
          <w:szCs w:val="24"/>
        </w:rPr>
        <w:t xml:space="preserve"> dos armários (</w:t>
      </w:r>
      <w:r w:rsidRPr="00FC5451">
        <w:rPr>
          <w:rFonts w:ascii="Arial" w:hAnsi="Arial" w:cs="Arial"/>
          <w:i/>
          <w:sz w:val="24"/>
          <w:szCs w:val="24"/>
        </w:rPr>
        <w:t>racks</w:t>
      </w:r>
      <w:r>
        <w:rPr>
          <w:rFonts w:ascii="Arial" w:hAnsi="Arial" w:cs="Arial"/>
          <w:sz w:val="24"/>
          <w:szCs w:val="24"/>
        </w:rPr>
        <w:t>) da Solução</w:t>
      </w:r>
      <w:r w:rsidR="00BC3B2C">
        <w:rPr>
          <w:rFonts w:ascii="Arial" w:hAnsi="Arial" w:cs="Arial"/>
          <w:sz w:val="24"/>
          <w:szCs w:val="24"/>
        </w:rPr>
        <w:t>;</w:t>
      </w:r>
    </w:p>
    <w:p w:rsidR="00500A39" w:rsidRDefault="00500A39"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Procedimentos de montagem dos componentes;</w:t>
      </w:r>
    </w:p>
    <w:p w:rsidR="000042DD" w:rsidRPr="000042DD" w:rsidRDefault="000042DD" w:rsidP="000042D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42DD">
        <w:rPr>
          <w:rFonts w:ascii="Arial" w:hAnsi="Arial" w:cs="Arial"/>
          <w:sz w:val="24"/>
          <w:szCs w:val="24"/>
        </w:rPr>
        <w:t xml:space="preserve">Guia de </w:t>
      </w:r>
      <w:r w:rsidR="00500A39">
        <w:rPr>
          <w:rFonts w:ascii="Arial" w:hAnsi="Arial" w:cs="Arial"/>
          <w:sz w:val="24"/>
          <w:szCs w:val="24"/>
        </w:rPr>
        <w:t>instalação lógica</w:t>
      </w:r>
      <w:r>
        <w:rPr>
          <w:rFonts w:ascii="Arial" w:hAnsi="Arial" w:cs="Arial"/>
          <w:sz w:val="24"/>
          <w:szCs w:val="24"/>
        </w:rPr>
        <w:t>, contemplando:</w:t>
      </w:r>
    </w:p>
    <w:p w:rsidR="00012044" w:rsidRDefault="00012044"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 xml:space="preserve">Procedimentos de ativação e configuração dos </w:t>
      </w:r>
      <w:r w:rsidR="00500A39">
        <w:rPr>
          <w:rFonts w:ascii="Arial" w:hAnsi="Arial" w:cs="Arial"/>
          <w:sz w:val="24"/>
          <w:szCs w:val="24"/>
        </w:rPr>
        <w:t>componentes</w:t>
      </w:r>
      <w:r>
        <w:rPr>
          <w:rFonts w:ascii="Arial" w:hAnsi="Arial" w:cs="Arial"/>
          <w:sz w:val="24"/>
          <w:szCs w:val="24"/>
        </w:rPr>
        <w:t>;</w:t>
      </w:r>
    </w:p>
    <w:p w:rsidR="00BC3B2C" w:rsidRDefault="00BC3B2C"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Procedimentos de homologação dos recursos da Solução</w:t>
      </w:r>
      <w:r w:rsidR="00D24993">
        <w:rPr>
          <w:rFonts w:ascii="Arial" w:hAnsi="Arial" w:cs="Arial"/>
          <w:sz w:val="24"/>
          <w:szCs w:val="24"/>
        </w:rPr>
        <w:t>;</w:t>
      </w:r>
    </w:p>
    <w:p w:rsidR="00012044" w:rsidRDefault="00012044" w:rsidP="003E2C5D">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Procedimentos de disponibilização para o ambiente de produção;</w:t>
      </w:r>
    </w:p>
    <w:p w:rsidR="00603D77" w:rsidRDefault="001D7F48" w:rsidP="003E2C5D">
      <w:pPr>
        <w:pStyle w:val="PargrafodaLista"/>
        <w:numPr>
          <w:ilvl w:val="0"/>
          <w:numId w:val="6"/>
        </w:num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Guia de Migração de Dados, contemplando:</w:t>
      </w:r>
    </w:p>
    <w:p w:rsidR="00064C4E" w:rsidRDefault="00064C4E" w:rsidP="001D7F48">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Topologia lógica e física das interconexões LAN e SAN a serem utilizadas para o processo de migração;</w:t>
      </w:r>
    </w:p>
    <w:p w:rsidR="00DD36E0" w:rsidRDefault="00DD36E0" w:rsidP="001D7F48">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Descrição detalhada d</w:t>
      </w:r>
      <w:r w:rsidR="009C6438">
        <w:rPr>
          <w:rFonts w:ascii="Arial" w:hAnsi="Arial" w:cs="Arial"/>
          <w:sz w:val="24"/>
          <w:szCs w:val="24"/>
        </w:rPr>
        <w:t>o processo de migração</w:t>
      </w:r>
      <w:r>
        <w:rPr>
          <w:rFonts w:ascii="Arial" w:hAnsi="Arial" w:cs="Arial"/>
          <w:sz w:val="24"/>
          <w:szCs w:val="24"/>
        </w:rPr>
        <w:t xml:space="preserve"> identificando as atividades de </w:t>
      </w:r>
      <w:proofErr w:type="spellStart"/>
      <w:r>
        <w:rPr>
          <w:rFonts w:ascii="Arial" w:hAnsi="Arial" w:cs="Arial"/>
          <w:sz w:val="24"/>
          <w:szCs w:val="24"/>
        </w:rPr>
        <w:t>pré</w:t>
      </w:r>
      <w:proofErr w:type="spellEnd"/>
      <w:r>
        <w:rPr>
          <w:rFonts w:ascii="Arial" w:hAnsi="Arial" w:cs="Arial"/>
          <w:sz w:val="24"/>
          <w:szCs w:val="24"/>
        </w:rPr>
        <w:t xml:space="preserve">-migração, migração </w:t>
      </w:r>
      <w:r w:rsidR="009C6438">
        <w:rPr>
          <w:rFonts w:ascii="Arial" w:hAnsi="Arial" w:cs="Arial"/>
          <w:sz w:val="24"/>
          <w:szCs w:val="24"/>
        </w:rPr>
        <w:t xml:space="preserve">e </w:t>
      </w:r>
      <w:r w:rsidR="006A187B">
        <w:rPr>
          <w:rFonts w:ascii="Arial" w:hAnsi="Arial" w:cs="Arial"/>
          <w:sz w:val="24"/>
          <w:szCs w:val="24"/>
        </w:rPr>
        <w:t xml:space="preserve">testes de </w:t>
      </w:r>
      <w:r w:rsidR="009C6438">
        <w:rPr>
          <w:rFonts w:ascii="Arial" w:hAnsi="Arial" w:cs="Arial"/>
          <w:sz w:val="24"/>
          <w:szCs w:val="24"/>
        </w:rPr>
        <w:t>pós-implementação</w:t>
      </w:r>
      <w:r w:rsidR="006A187B">
        <w:rPr>
          <w:rFonts w:ascii="Arial" w:hAnsi="Arial" w:cs="Arial"/>
          <w:sz w:val="24"/>
          <w:szCs w:val="24"/>
        </w:rPr>
        <w:t>;</w:t>
      </w:r>
    </w:p>
    <w:p w:rsidR="00012044" w:rsidRDefault="00012044" w:rsidP="001D7F48">
      <w:pPr>
        <w:pStyle w:val="PargrafodaLista"/>
        <w:numPr>
          <w:ilvl w:val="1"/>
          <w:numId w:val="6"/>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Cronograma de migração;</w:t>
      </w:r>
    </w:p>
    <w:p w:rsidR="00603D77" w:rsidRPr="00603D77" w:rsidRDefault="00603D77" w:rsidP="00603D77">
      <w:pPr>
        <w:pStyle w:val="PargrafodaLista"/>
        <w:autoSpaceDE w:val="0"/>
        <w:autoSpaceDN w:val="0"/>
        <w:adjustRightInd w:val="0"/>
        <w:spacing w:after="0" w:line="240" w:lineRule="auto"/>
        <w:ind w:left="1134"/>
        <w:jc w:val="both"/>
        <w:rPr>
          <w:rFonts w:ascii="Arial" w:hAnsi="Arial" w:cs="Arial"/>
          <w:sz w:val="24"/>
          <w:szCs w:val="24"/>
        </w:rPr>
      </w:pPr>
    </w:p>
    <w:p w:rsidR="00E35FD5" w:rsidRDefault="00E35FD5" w:rsidP="00E35FD5">
      <w:pPr>
        <w:pStyle w:val="PargrafodaLista"/>
        <w:numPr>
          <w:ilvl w:val="1"/>
          <w:numId w:val="1"/>
        </w:numPr>
        <w:ind w:left="851" w:hanging="851"/>
        <w:jc w:val="both"/>
        <w:rPr>
          <w:rFonts w:ascii="Arial" w:hAnsi="Arial" w:cs="Arial"/>
          <w:b/>
          <w:sz w:val="24"/>
          <w:szCs w:val="24"/>
        </w:rPr>
      </w:pPr>
      <w:r w:rsidRPr="00AF24FC">
        <w:rPr>
          <w:rFonts w:ascii="Arial" w:hAnsi="Arial" w:cs="Arial"/>
          <w:b/>
          <w:sz w:val="24"/>
          <w:szCs w:val="24"/>
        </w:rPr>
        <w:t>Etapa 2 – Instalação</w:t>
      </w:r>
      <w:r w:rsidR="00012044">
        <w:rPr>
          <w:rFonts w:ascii="Arial" w:hAnsi="Arial" w:cs="Arial"/>
          <w:b/>
          <w:sz w:val="24"/>
          <w:szCs w:val="24"/>
        </w:rPr>
        <w:t xml:space="preserve"> da Solução</w:t>
      </w:r>
    </w:p>
    <w:p w:rsidR="00064C4E" w:rsidRDefault="00064C4E" w:rsidP="00064C4E">
      <w:pPr>
        <w:pStyle w:val="PargrafodaLista"/>
        <w:ind w:left="851"/>
        <w:jc w:val="both"/>
        <w:rPr>
          <w:rFonts w:ascii="Arial" w:hAnsi="Arial" w:cs="Arial"/>
          <w:b/>
          <w:sz w:val="24"/>
          <w:szCs w:val="24"/>
        </w:rPr>
      </w:pPr>
    </w:p>
    <w:p w:rsidR="00BC3B2C" w:rsidRDefault="00BC3B2C" w:rsidP="00064C4E">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BC3B2C">
        <w:rPr>
          <w:rFonts w:ascii="Arial" w:hAnsi="Arial" w:cs="Arial"/>
          <w:sz w:val="24"/>
          <w:szCs w:val="24"/>
        </w:rPr>
        <w:t xml:space="preserve">A segunda </w:t>
      </w:r>
      <w:r>
        <w:rPr>
          <w:rFonts w:ascii="Arial" w:hAnsi="Arial" w:cs="Arial"/>
          <w:sz w:val="24"/>
          <w:szCs w:val="24"/>
        </w:rPr>
        <w:t xml:space="preserve">etapa da Implantação da Solução deverá contemplar a completa instalação física e lógica da Solução em seu local definitivo </w:t>
      </w:r>
      <w:r w:rsidR="00500A39">
        <w:rPr>
          <w:rFonts w:ascii="Arial" w:hAnsi="Arial" w:cs="Arial"/>
          <w:sz w:val="24"/>
          <w:szCs w:val="24"/>
        </w:rPr>
        <w:t xml:space="preserve">incluindo </w:t>
      </w:r>
      <w:r w:rsidR="00D24993">
        <w:rPr>
          <w:rFonts w:ascii="Arial" w:hAnsi="Arial" w:cs="Arial"/>
          <w:sz w:val="24"/>
          <w:szCs w:val="24"/>
        </w:rPr>
        <w:t>o processo</w:t>
      </w:r>
      <w:r w:rsidR="00500A39">
        <w:rPr>
          <w:rFonts w:ascii="Arial" w:hAnsi="Arial" w:cs="Arial"/>
          <w:sz w:val="24"/>
          <w:szCs w:val="24"/>
        </w:rPr>
        <w:t>s</w:t>
      </w:r>
      <w:r w:rsidR="00D24993">
        <w:rPr>
          <w:rFonts w:ascii="Arial" w:hAnsi="Arial" w:cs="Arial"/>
          <w:sz w:val="24"/>
          <w:szCs w:val="24"/>
        </w:rPr>
        <w:t xml:space="preserve"> de homologação </w:t>
      </w:r>
      <w:r w:rsidR="00F63416">
        <w:rPr>
          <w:rFonts w:ascii="Arial" w:hAnsi="Arial" w:cs="Arial"/>
          <w:sz w:val="24"/>
          <w:szCs w:val="24"/>
        </w:rPr>
        <w:t xml:space="preserve">e disponibilização para o ambiente de produção </w:t>
      </w:r>
      <w:r w:rsidR="00D24993">
        <w:rPr>
          <w:rFonts w:ascii="Arial" w:hAnsi="Arial" w:cs="Arial"/>
          <w:sz w:val="24"/>
          <w:szCs w:val="24"/>
        </w:rPr>
        <w:t>previsto</w:t>
      </w:r>
      <w:r w:rsidR="00F63416">
        <w:rPr>
          <w:rFonts w:ascii="Arial" w:hAnsi="Arial" w:cs="Arial"/>
          <w:sz w:val="24"/>
          <w:szCs w:val="24"/>
        </w:rPr>
        <w:t>s</w:t>
      </w:r>
      <w:r w:rsidR="00D24993">
        <w:rPr>
          <w:rFonts w:ascii="Arial" w:hAnsi="Arial" w:cs="Arial"/>
          <w:sz w:val="24"/>
          <w:szCs w:val="24"/>
        </w:rPr>
        <w:t xml:space="preserve"> no Plano de Implantação.</w:t>
      </w:r>
    </w:p>
    <w:p w:rsidR="00BC3B2C" w:rsidRPr="00BC3B2C" w:rsidRDefault="00BC3B2C" w:rsidP="00BC3B2C">
      <w:pPr>
        <w:pStyle w:val="PargrafodaLista"/>
        <w:autoSpaceDE w:val="0"/>
        <w:autoSpaceDN w:val="0"/>
        <w:adjustRightInd w:val="0"/>
        <w:spacing w:after="0" w:line="240" w:lineRule="auto"/>
        <w:ind w:left="851"/>
        <w:jc w:val="both"/>
        <w:rPr>
          <w:rFonts w:ascii="Arial" w:hAnsi="Arial" w:cs="Arial"/>
          <w:sz w:val="24"/>
          <w:szCs w:val="24"/>
        </w:rPr>
      </w:pPr>
    </w:p>
    <w:p w:rsidR="001404B6" w:rsidRDefault="00262B1F" w:rsidP="00064C4E">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Instalação elétrica</w:t>
      </w:r>
    </w:p>
    <w:p w:rsidR="00262B1F" w:rsidRPr="00262B1F" w:rsidRDefault="00262B1F" w:rsidP="00262B1F">
      <w:pPr>
        <w:pStyle w:val="PargrafodaLista"/>
        <w:rPr>
          <w:rFonts w:ascii="Arial" w:hAnsi="Arial" w:cs="Arial"/>
          <w:sz w:val="24"/>
          <w:szCs w:val="24"/>
        </w:rPr>
      </w:pPr>
    </w:p>
    <w:p w:rsidR="00262B1F" w:rsidRDefault="00262B1F" w:rsidP="00262B1F">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 Banco disponibilizará os circuitos elétricos em conformidade com as </w:t>
      </w:r>
      <w:r w:rsidR="000D32D5">
        <w:rPr>
          <w:rFonts w:ascii="Arial" w:hAnsi="Arial" w:cs="Arial"/>
          <w:sz w:val="24"/>
          <w:szCs w:val="24"/>
        </w:rPr>
        <w:t xml:space="preserve">quantidades e características discriminadas </w:t>
      </w:r>
      <w:r>
        <w:rPr>
          <w:rFonts w:ascii="Arial" w:hAnsi="Arial" w:cs="Arial"/>
          <w:sz w:val="24"/>
          <w:szCs w:val="24"/>
        </w:rPr>
        <w:t>no Plano de Implantação.</w:t>
      </w:r>
    </w:p>
    <w:p w:rsidR="00262B1F" w:rsidRDefault="00262B1F" w:rsidP="00262B1F">
      <w:pPr>
        <w:pStyle w:val="PargrafodaLista"/>
        <w:autoSpaceDE w:val="0"/>
        <w:autoSpaceDN w:val="0"/>
        <w:adjustRightInd w:val="0"/>
        <w:spacing w:after="0" w:line="240" w:lineRule="auto"/>
        <w:ind w:left="1134"/>
        <w:jc w:val="both"/>
        <w:rPr>
          <w:rFonts w:ascii="Arial" w:hAnsi="Arial" w:cs="Arial"/>
          <w:sz w:val="24"/>
          <w:szCs w:val="24"/>
        </w:rPr>
      </w:pPr>
    </w:p>
    <w:p w:rsidR="00262B1F" w:rsidRDefault="00262B1F" w:rsidP="00262B1F">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Será de responsabilidade do Contratado o fornecimento das tomadas a serem utilizadas para a conexão com os c</w:t>
      </w:r>
      <w:r w:rsidR="000D32D5">
        <w:rPr>
          <w:rFonts w:ascii="Arial" w:hAnsi="Arial" w:cs="Arial"/>
          <w:sz w:val="24"/>
          <w:szCs w:val="24"/>
        </w:rPr>
        <w:t>ircuitos fornecidos pelo Banco.</w:t>
      </w:r>
    </w:p>
    <w:p w:rsidR="005C7730" w:rsidRPr="005C7730" w:rsidRDefault="005C7730" w:rsidP="005C7730">
      <w:pPr>
        <w:pStyle w:val="PargrafodaLista"/>
        <w:rPr>
          <w:rFonts w:ascii="Arial" w:hAnsi="Arial" w:cs="Arial"/>
          <w:sz w:val="24"/>
          <w:szCs w:val="24"/>
        </w:rPr>
      </w:pPr>
    </w:p>
    <w:p w:rsidR="005C7730" w:rsidRDefault="005C7730" w:rsidP="00262B1F">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D1029E">
        <w:rPr>
          <w:rFonts w:ascii="Arial" w:hAnsi="Arial" w:cs="Arial"/>
          <w:sz w:val="24"/>
          <w:szCs w:val="24"/>
        </w:rPr>
        <w:t xml:space="preserve">Será de responsabilidade do Contratado o fornecimento das </w:t>
      </w:r>
      <w:r w:rsidR="00D1029E" w:rsidRPr="00D1029E">
        <w:rPr>
          <w:rFonts w:ascii="Arial" w:hAnsi="Arial" w:cs="Arial"/>
          <w:sz w:val="24"/>
          <w:szCs w:val="24"/>
        </w:rPr>
        <w:t>unidades distribuídas de força (</w:t>
      </w:r>
      <w:proofErr w:type="spellStart"/>
      <w:r w:rsidRPr="00D1029E">
        <w:rPr>
          <w:rFonts w:ascii="Arial" w:hAnsi="Arial" w:cs="Arial"/>
          <w:sz w:val="24"/>
          <w:szCs w:val="24"/>
        </w:rPr>
        <w:t>PDU</w:t>
      </w:r>
      <w:r w:rsidR="00D1029E" w:rsidRPr="00D1029E">
        <w:rPr>
          <w:rFonts w:ascii="Arial" w:hAnsi="Arial" w:cs="Arial"/>
          <w:sz w:val="24"/>
          <w:szCs w:val="24"/>
        </w:rPr>
        <w:t>s</w:t>
      </w:r>
      <w:proofErr w:type="spellEnd"/>
      <w:r w:rsidR="00D1029E" w:rsidRPr="00D1029E">
        <w:rPr>
          <w:rFonts w:ascii="Arial" w:hAnsi="Arial" w:cs="Arial"/>
          <w:sz w:val="24"/>
          <w:szCs w:val="24"/>
        </w:rPr>
        <w:t xml:space="preserve">) que serão responsáveis pela distribuição da energia elétrica pelos componentes de </w:t>
      </w:r>
      <w:r w:rsidR="00D1029E" w:rsidRPr="004B3A50">
        <w:rPr>
          <w:rFonts w:ascii="Arial" w:hAnsi="Arial" w:cs="Arial"/>
          <w:i/>
          <w:sz w:val="24"/>
          <w:szCs w:val="24"/>
        </w:rPr>
        <w:t>hardware</w:t>
      </w:r>
      <w:r w:rsidR="00D1029E" w:rsidRPr="00D1029E">
        <w:rPr>
          <w:rFonts w:ascii="Arial" w:hAnsi="Arial" w:cs="Arial"/>
          <w:sz w:val="24"/>
          <w:szCs w:val="24"/>
        </w:rPr>
        <w:t xml:space="preserve"> da Solução;</w:t>
      </w:r>
    </w:p>
    <w:p w:rsidR="00D1029E" w:rsidRPr="00D1029E" w:rsidRDefault="00D1029E" w:rsidP="00D1029E">
      <w:pPr>
        <w:pStyle w:val="PargrafodaLista"/>
        <w:rPr>
          <w:rFonts w:ascii="Arial" w:hAnsi="Arial" w:cs="Arial"/>
          <w:sz w:val="24"/>
          <w:szCs w:val="24"/>
        </w:rPr>
      </w:pPr>
    </w:p>
    <w:p w:rsidR="00C21D57" w:rsidRDefault="00C21D57" w:rsidP="00064C4E">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 xml:space="preserve">Rede </w:t>
      </w:r>
      <w:r w:rsidR="00117D07">
        <w:rPr>
          <w:rFonts w:ascii="Arial" w:hAnsi="Arial" w:cs="Arial"/>
          <w:sz w:val="24"/>
          <w:szCs w:val="24"/>
        </w:rPr>
        <w:t xml:space="preserve">de Armazenamento - </w:t>
      </w:r>
      <w:r>
        <w:rPr>
          <w:rFonts w:ascii="Arial" w:hAnsi="Arial" w:cs="Arial"/>
          <w:sz w:val="24"/>
          <w:szCs w:val="24"/>
        </w:rPr>
        <w:t>SAN (</w:t>
      </w:r>
      <w:proofErr w:type="spellStart"/>
      <w:r w:rsidRPr="00C21D57">
        <w:rPr>
          <w:rFonts w:ascii="Arial" w:hAnsi="Arial" w:cs="Arial"/>
          <w:i/>
          <w:sz w:val="24"/>
          <w:szCs w:val="24"/>
        </w:rPr>
        <w:t>Storage</w:t>
      </w:r>
      <w:proofErr w:type="spellEnd"/>
      <w:r w:rsidRPr="00C21D57">
        <w:rPr>
          <w:rFonts w:ascii="Arial" w:hAnsi="Arial" w:cs="Arial"/>
          <w:i/>
          <w:sz w:val="24"/>
          <w:szCs w:val="24"/>
        </w:rPr>
        <w:t xml:space="preserve"> </w:t>
      </w:r>
      <w:proofErr w:type="spellStart"/>
      <w:r w:rsidRPr="00C21D57">
        <w:rPr>
          <w:rFonts w:ascii="Arial" w:hAnsi="Arial" w:cs="Arial"/>
          <w:i/>
          <w:sz w:val="24"/>
          <w:szCs w:val="24"/>
        </w:rPr>
        <w:t>Area</w:t>
      </w:r>
      <w:proofErr w:type="spellEnd"/>
      <w:r w:rsidRPr="00C21D57">
        <w:rPr>
          <w:rFonts w:ascii="Arial" w:hAnsi="Arial" w:cs="Arial"/>
          <w:i/>
          <w:sz w:val="24"/>
          <w:szCs w:val="24"/>
        </w:rPr>
        <w:t xml:space="preserve"> Network</w:t>
      </w:r>
      <w:r>
        <w:rPr>
          <w:rFonts w:ascii="Arial" w:hAnsi="Arial" w:cs="Arial"/>
          <w:sz w:val="24"/>
          <w:szCs w:val="24"/>
        </w:rPr>
        <w:t>)</w:t>
      </w:r>
    </w:p>
    <w:p w:rsidR="00C21D57" w:rsidRPr="00C21D57" w:rsidRDefault="00C21D57" w:rsidP="00C21D57">
      <w:pPr>
        <w:pStyle w:val="PargrafodaLista"/>
        <w:rPr>
          <w:rFonts w:ascii="Arial" w:hAnsi="Arial" w:cs="Arial"/>
          <w:sz w:val="24"/>
          <w:szCs w:val="24"/>
        </w:rPr>
      </w:pPr>
    </w:p>
    <w:p w:rsidR="00C21D57" w:rsidRDefault="00C21D57" w:rsidP="00C21D57">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sidRPr="00C21D57">
        <w:rPr>
          <w:rFonts w:ascii="Arial" w:hAnsi="Arial" w:cs="Arial"/>
          <w:sz w:val="24"/>
          <w:szCs w:val="24"/>
        </w:rPr>
        <w:lastRenderedPageBreak/>
        <w:t xml:space="preserve">O Banco </w:t>
      </w:r>
      <w:r>
        <w:rPr>
          <w:rFonts w:ascii="Arial" w:hAnsi="Arial" w:cs="Arial"/>
          <w:sz w:val="24"/>
          <w:szCs w:val="24"/>
        </w:rPr>
        <w:t>disponibilizará</w:t>
      </w:r>
      <w:r w:rsidR="0053460F">
        <w:rPr>
          <w:rFonts w:ascii="Arial" w:hAnsi="Arial" w:cs="Arial"/>
          <w:sz w:val="24"/>
          <w:szCs w:val="24"/>
        </w:rPr>
        <w:t xml:space="preserve"> em cada sítio</w:t>
      </w:r>
      <w:r w:rsidR="00117D07">
        <w:rPr>
          <w:rFonts w:ascii="Arial" w:hAnsi="Arial" w:cs="Arial"/>
          <w:sz w:val="24"/>
          <w:szCs w:val="24"/>
        </w:rPr>
        <w:t>,</w:t>
      </w:r>
      <w:r>
        <w:rPr>
          <w:rFonts w:ascii="Arial" w:hAnsi="Arial" w:cs="Arial"/>
          <w:sz w:val="24"/>
          <w:szCs w:val="24"/>
        </w:rPr>
        <w:t xml:space="preserve"> </w:t>
      </w:r>
      <w:r w:rsidR="00117D07">
        <w:rPr>
          <w:rFonts w:ascii="Arial" w:hAnsi="Arial" w:cs="Arial"/>
          <w:sz w:val="24"/>
          <w:szCs w:val="24"/>
        </w:rPr>
        <w:t xml:space="preserve">para que seja utilizado exclusivamente </w:t>
      </w:r>
      <w:r w:rsidR="00CC4312">
        <w:rPr>
          <w:rFonts w:ascii="Arial" w:hAnsi="Arial" w:cs="Arial"/>
          <w:sz w:val="24"/>
          <w:szCs w:val="24"/>
        </w:rPr>
        <w:t xml:space="preserve">para a </w:t>
      </w:r>
      <w:r w:rsidR="005376E6">
        <w:rPr>
          <w:rFonts w:ascii="Arial" w:hAnsi="Arial" w:cs="Arial"/>
          <w:sz w:val="24"/>
          <w:szCs w:val="24"/>
        </w:rPr>
        <w:t xml:space="preserve">conexão </w:t>
      </w:r>
      <w:r w:rsidR="00117D07">
        <w:rPr>
          <w:rFonts w:ascii="Arial" w:hAnsi="Arial" w:cs="Arial"/>
          <w:sz w:val="24"/>
          <w:szCs w:val="24"/>
        </w:rPr>
        <w:t xml:space="preserve">da Solução com a infraestrutura existente, o </w:t>
      </w:r>
      <w:r w:rsidR="00986407">
        <w:rPr>
          <w:rFonts w:ascii="Arial" w:hAnsi="Arial" w:cs="Arial"/>
          <w:sz w:val="24"/>
          <w:szCs w:val="24"/>
        </w:rPr>
        <w:t xml:space="preserve">quantitativo de 24 (vinte e quatro) </w:t>
      </w:r>
      <w:proofErr w:type="spellStart"/>
      <w:r w:rsidR="00986407" w:rsidRPr="00986407">
        <w:rPr>
          <w:rFonts w:ascii="Arial" w:hAnsi="Arial" w:cs="Arial"/>
          <w:i/>
          <w:sz w:val="24"/>
          <w:szCs w:val="24"/>
        </w:rPr>
        <w:t>Line</w:t>
      </w:r>
      <w:proofErr w:type="spellEnd"/>
      <w:r w:rsidR="00986407" w:rsidRPr="00986407">
        <w:rPr>
          <w:rFonts w:ascii="Arial" w:hAnsi="Arial" w:cs="Arial"/>
          <w:i/>
          <w:sz w:val="24"/>
          <w:szCs w:val="24"/>
        </w:rPr>
        <w:t xml:space="preserve"> </w:t>
      </w:r>
      <w:proofErr w:type="spellStart"/>
      <w:r w:rsidR="00986407" w:rsidRPr="00986407">
        <w:rPr>
          <w:rFonts w:ascii="Arial" w:hAnsi="Arial" w:cs="Arial"/>
          <w:i/>
          <w:sz w:val="24"/>
          <w:szCs w:val="24"/>
        </w:rPr>
        <w:t>Cords</w:t>
      </w:r>
      <w:proofErr w:type="spellEnd"/>
      <w:r w:rsidR="00F073F3" w:rsidRPr="00F073F3">
        <w:rPr>
          <w:rFonts w:ascii="Arial" w:hAnsi="Arial" w:cs="Arial"/>
          <w:sz w:val="24"/>
          <w:szCs w:val="24"/>
        </w:rPr>
        <w:t xml:space="preserve"> cujas c</w:t>
      </w:r>
      <w:r w:rsidR="00F073F3">
        <w:rPr>
          <w:rFonts w:ascii="Arial" w:hAnsi="Arial" w:cs="Arial"/>
          <w:sz w:val="24"/>
          <w:szCs w:val="24"/>
        </w:rPr>
        <w:t>aracterísticas estão postas na tabela abaixo:</w:t>
      </w:r>
    </w:p>
    <w:p w:rsidR="00EC39DF" w:rsidRDefault="00EC39DF" w:rsidP="00EC39DF">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7360" w:type="dxa"/>
        <w:tblInd w:w="1134" w:type="dxa"/>
        <w:tblLook w:val="04A0" w:firstRow="1" w:lastRow="0" w:firstColumn="1" w:lastColumn="0" w:noHBand="0" w:noVBand="1"/>
      </w:tblPr>
      <w:tblGrid>
        <w:gridCol w:w="846"/>
        <w:gridCol w:w="4961"/>
        <w:gridCol w:w="1553"/>
      </w:tblGrid>
      <w:tr w:rsidR="00C62B94" w:rsidRPr="0053460F" w:rsidTr="00C62B94">
        <w:tc>
          <w:tcPr>
            <w:tcW w:w="846" w:type="dxa"/>
            <w:shd w:val="pct15" w:color="auto" w:fill="auto"/>
          </w:tcPr>
          <w:p w:rsidR="00C62B94" w:rsidRDefault="00C62B94" w:rsidP="00EC39DF">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Tipo</w:t>
            </w:r>
          </w:p>
        </w:tc>
        <w:tc>
          <w:tcPr>
            <w:tcW w:w="4961" w:type="dxa"/>
            <w:shd w:val="pct15" w:color="auto" w:fill="auto"/>
            <w:vAlign w:val="center"/>
          </w:tcPr>
          <w:p w:rsidR="00C62B94" w:rsidRPr="0053460F" w:rsidRDefault="00C62B94" w:rsidP="00EC39DF">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Descrição</w:t>
            </w:r>
          </w:p>
        </w:tc>
        <w:tc>
          <w:tcPr>
            <w:tcW w:w="1553" w:type="dxa"/>
            <w:shd w:val="pct15" w:color="auto" w:fill="auto"/>
          </w:tcPr>
          <w:p w:rsidR="00C62B94" w:rsidRDefault="00C62B94" w:rsidP="00EC39DF">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Quantidade</w:t>
            </w:r>
          </w:p>
        </w:tc>
      </w:tr>
      <w:tr w:rsidR="00C62B94" w:rsidRPr="0053460F" w:rsidTr="00C62B94">
        <w:tc>
          <w:tcPr>
            <w:tcW w:w="846" w:type="dxa"/>
            <w:vAlign w:val="center"/>
          </w:tcPr>
          <w:p w:rsidR="00C62B94" w:rsidRDefault="00C62B94" w:rsidP="00C62B94">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1</w:t>
            </w:r>
          </w:p>
        </w:tc>
        <w:tc>
          <w:tcPr>
            <w:tcW w:w="4961" w:type="dxa"/>
            <w:vAlign w:val="center"/>
          </w:tcPr>
          <w:p w:rsidR="00C62B94" w:rsidRPr="0053460F" w:rsidRDefault="00972792" w:rsidP="00C54BA6">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Patch Cord LC/</w:t>
            </w:r>
            <w:r w:rsidR="00434C0C">
              <w:rPr>
                <w:rFonts w:ascii="Arial" w:hAnsi="Arial" w:cs="Arial"/>
                <w:sz w:val="20"/>
                <w:szCs w:val="24"/>
              </w:rPr>
              <w:t>LC</w:t>
            </w:r>
            <w:r>
              <w:rPr>
                <w:rFonts w:ascii="Arial" w:hAnsi="Arial" w:cs="Arial"/>
                <w:sz w:val="20"/>
                <w:szCs w:val="24"/>
              </w:rPr>
              <w:t xml:space="preserve">  </w:t>
            </w:r>
            <w:r w:rsidR="00262635">
              <w:rPr>
                <w:rFonts w:ascii="Arial" w:hAnsi="Arial" w:cs="Arial"/>
                <w:sz w:val="20"/>
                <w:szCs w:val="24"/>
              </w:rPr>
              <w:t>3</w:t>
            </w:r>
            <w:r>
              <w:rPr>
                <w:rFonts w:ascii="Arial" w:hAnsi="Arial" w:cs="Arial"/>
                <w:sz w:val="20"/>
                <w:szCs w:val="24"/>
              </w:rPr>
              <w:t>m</w:t>
            </w:r>
          </w:p>
        </w:tc>
        <w:tc>
          <w:tcPr>
            <w:tcW w:w="1553" w:type="dxa"/>
          </w:tcPr>
          <w:p w:rsidR="00C62B94" w:rsidRDefault="00C62B94" w:rsidP="00986407">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8</w:t>
            </w:r>
          </w:p>
        </w:tc>
      </w:tr>
      <w:tr w:rsidR="00C62B94" w:rsidRPr="0053460F" w:rsidTr="00C62B94">
        <w:tc>
          <w:tcPr>
            <w:tcW w:w="846" w:type="dxa"/>
            <w:vAlign w:val="center"/>
          </w:tcPr>
          <w:p w:rsidR="00C62B94" w:rsidRDefault="00C62B94" w:rsidP="00C62B94">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2</w:t>
            </w:r>
          </w:p>
        </w:tc>
        <w:tc>
          <w:tcPr>
            <w:tcW w:w="4961" w:type="dxa"/>
            <w:vAlign w:val="center"/>
          </w:tcPr>
          <w:p w:rsidR="00C62B94" w:rsidRPr="0053460F" w:rsidRDefault="00972792" w:rsidP="00C54BA6">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Patch Cord LC/</w:t>
            </w:r>
            <w:r w:rsidR="00434C0C">
              <w:rPr>
                <w:rFonts w:ascii="Arial" w:hAnsi="Arial" w:cs="Arial"/>
                <w:sz w:val="20"/>
                <w:szCs w:val="24"/>
              </w:rPr>
              <w:t>LC</w:t>
            </w:r>
            <w:r>
              <w:rPr>
                <w:rFonts w:ascii="Arial" w:hAnsi="Arial" w:cs="Arial"/>
                <w:sz w:val="20"/>
                <w:szCs w:val="24"/>
              </w:rPr>
              <w:t xml:space="preserve">  </w:t>
            </w:r>
            <w:r w:rsidR="00262635">
              <w:rPr>
                <w:rFonts w:ascii="Arial" w:hAnsi="Arial" w:cs="Arial"/>
                <w:sz w:val="20"/>
                <w:szCs w:val="24"/>
              </w:rPr>
              <w:t>3</w:t>
            </w:r>
            <w:r>
              <w:rPr>
                <w:rFonts w:ascii="Arial" w:hAnsi="Arial" w:cs="Arial"/>
                <w:sz w:val="20"/>
                <w:szCs w:val="24"/>
              </w:rPr>
              <w:t>m</w:t>
            </w:r>
          </w:p>
        </w:tc>
        <w:tc>
          <w:tcPr>
            <w:tcW w:w="1553" w:type="dxa"/>
          </w:tcPr>
          <w:p w:rsidR="00C62B94" w:rsidRDefault="00C62B94" w:rsidP="00986407">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16</w:t>
            </w:r>
          </w:p>
        </w:tc>
      </w:tr>
    </w:tbl>
    <w:p w:rsidR="00EC39DF" w:rsidRPr="005A122B" w:rsidRDefault="005A122B" w:rsidP="005A122B">
      <w:pPr>
        <w:pStyle w:val="Legenda"/>
        <w:ind w:left="1134"/>
        <w:rPr>
          <w:rFonts w:ascii="Arial" w:hAnsi="Arial" w:cs="Arial"/>
          <w:color w:val="auto"/>
          <w:sz w:val="24"/>
          <w:szCs w:val="24"/>
        </w:rPr>
      </w:pPr>
      <w:r w:rsidRPr="005A122B">
        <w:rPr>
          <w:color w:val="auto"/>
        </w:rPr>
        <w:t xml:space="preserve">Tabela </w:t>
      </w:r>
      <w:r w:rsidRPr="005A122B">
        <w:rPr>
          <w:color w:val="auto"/>
        </w:rPr>
        <w:fldChar w:fldCharType="begin"/>
      </w:r>
      <w:r w:rsidRPr="005A122B">
        <w:rPr>
          <w:color w:val="auto"/>
        </w:rPr>
        <w:instrText xml:space="preserve"> SEQ Tabela \* ARABIC </w:instrText>
      </w:r>
      <w:r w:rsidRPr="005A122B">
        <w:rPr>
          <w:color w:val="auto"/>
        </w:rPr>
        <w:fldChar w:fldCharType="separate"/>
      </w:r>
      <w:r w:rsidR="00C54BA6">
        <w:rPr>
          <w:noProof/>
          <w:color w:val="auto"/>
        </w:rPr>
        <w:t>6</w:t>
      </w:r>
      <w:r w:rsidRPr="005A122B">
        <w:rPr>
          <w:color w:val="auto"/>
        </w:rPr>
        <w:fldChar w:fldCharType="end"/>
      </w:r>
      <w:r w:rsidR="00E34FA6">
        <w:rPr>
          <w:color w:val="auto"/>
        </w:rPr>
        <w:t xml:space="preserve"> </w:t>
      </w:r>
      <w:r w:rsidRPr="005A122B">
        <w:rPr>
          <w:color w:val="auto"/>
        </w:rPr>
        <w:t xml:space="preserve">- </w:t>
      </w:r>
      <w:proofErr w:type="spellStart"/>
      <w:r w:rsidRPr="005A122B">
        <w:rPr>
          <w:color w:val="auto"/>
        </w:rPr>
        <w:t>Line</w:t>
      </w:r>
      <w:proofErr w:type="spellEnd"/>
      <w:r w:rsidRPr="005A122B">
        <w:rPr>
          <w:color w:val="auto"/>
        </w:rPr>
        <w:t xml:space="preserve"> </w:t>
      </w:r>
      <w:proofErr w:type="spellStart"/>
      <w:r w:rsidRPr="005A122B">
        <w:rPr>
          <w:color w:val="auto"/>
        </w:rPr>
        <w:t>Cords</w:t>
      </w:r>
      <w:proofErr w:type="spellEnd"/>
      <w:r w:rsidRPr="005A122B">
        <w:rPr>
          <w:color w:val="auto"/>
        </w:rPr>
        <w:t xml:space="preserve"> disponibilizados</w:t>
      </w:r>
      <w:r w:rsidR="00E34FA6">
        <w:rPr>
          <w:color w:val="auto"/>
        </w:rPr>
        <w:t xml:space="preserve"> para a rede SAN</w:t>
      </w:r>
    </w:p>
    <w:p w:rsidR="00F073F3" w:rsidRDefault="00F073F3" w:rsidP="00C21D57">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Os </w:t>
      </w:r>
      <w:proofErr w:type="spellStart"/>
      <w:r w:rsidRPr="00F073F3">
        <w:rPr>
          <w:rFonts w:ascii="Arial" w:hAnsi="Arial" w:cs="Arial"/>
          <w:i/>
          <w:sz w:val="24"/>
          <w:szCs w:val="24"/>
        </w:rPr>
        <w:t>Line</w:t>
      </w:r>
      <w:proofErr w:type="spellEnd"/>
      <w:r w:rsidRPr="00F073F3">
        <w:rPr>
          <w:rFonts w:ascii="Arial" w:hAnsi="Arial" w:cs="Arial"/>
          <w:i/>
          <w:sz w:val="24"/>
          <w:szCs w:val="24"/>
        </w:rPr>
        <w:t xml:space="preserve"> </w:t>
      </w:r>
      <w:proofErr w:type="spellStart"/>
      <w:r w:rsidRPr="00F073F3">
        <w:rPr>
          <w:rFonts w:ascii="Arial" w:hAnsi="Arial" w:cs="Arial"/>
          <w:i/>
          <w:sz w:val="24"/>
          <w:szCs w:val="24"/>
        </w:rPr>
        <w:t>Cords</w:t>
      </w:r>
      <w:proofErr w:type="spellEnd"/>
      <w:r>
        <w:rPr>
          <w:rFonts w:ascii="Arial" w:hAnsi="Arial" w:cs="Arial"/>
          <w:sz w:val="24"/>
          <w:szCs w:val="24"/>
        </w:rPr>
        <w:t xml:space="preserve"> disponibilizados deverão ser utilizados de acordo com a</w:t>
      </w:r>
      <w:r w:rsidR="00C62B94">
        <w:rPr>
          <w:rFonts w:ascii="Arial" w:hAnsi="Arial" w:cs="Arial"/>
          <w:sz w:val="24"/>
          <w:szCs w:val="24"/>
        </w:rPr>
        <w:t>s</w:t>
      </w:r>
      <w:r>
        <w:rPr>
          <w:rFonts w:ascii="Arial" w:hAnsi="Arial" w:cs="Arial"/>
          <w:sz w:val="24"/>
          <w:szCs w:val="24"/>
        </w:rPr>
        <w:t xml:space="preserve"> </w:t>
      </w:r>
      <w:r w:rsidR="00C62B94">
        <w:rPr>
          <w:rFonts w:ascii="Arial" w:hAnsi="Arial" w:cs="Arial"/>
          <w:sz w:val="24"/>
          <w:szCs w:val="24"/>
        </w:rPr>
        <w:t xml:space="preserve">características e finalidades </w:t>
      </w:r>
      <w:r w:rsidR="00CC4312">
        <w:rPr>
          <w:rFonts w:ascii="Arial" w:hAnsi="Arial" w:cs="Arial"/>
          <w:sz w:val="24"/>
          <w:szCs w:val="24"/>
        </w:rPr>
        <w:t xml:space="preserve">indicadas </w:t>
      </w:r>
      <w:r w:rsidR="00C62B94">
        <w:rPr>
          <w:rFonts w:ascii="Arial" w:hAnsi="Arial" w:cs="Arial"/>
          <w:sz w:val="24"/>
          <w:szCs w:val="24"/>
        </w:rPr>
        <w:t>na tabela abaixo:</w:t>
      </w:r>
    </w:p>
    <w:p w:rsidR="00F073F3" w:rsidRDefault="00F073F3" w:rsidP="00F073F3">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7366" w:type="dxa"/>
        <w:tblInd w:w="1134" w:type="dxa"/>
        <w:tblLook w:val="04A0" w:firstRow="1" w:lastRow="0" w:firstColumn="1" w:lastColumn="0" w:noHBand="0" w:noVBand="1"/>
      </w:tblPr>
      <w:tblGrid>
        <w:gridCol w:w="704"/>
        <w:gridCol w:w="1317"/>
        <w:gridCol w:w="1235"/>
        <w:gridCol w:w="1701"/>
        <w:gridCol w:w="2409"/>
      </w:tblGrid>
      <w:tr w:rsidR="00C62B94" w:rsidRPr="0053460F" w:rsidTr="00C62B94">
        <w:tc>
          <w:tcPr>
            <w:tcW w:w="704" w:type="dxa"/>
            <w:shd w:val="pct15" w:color="auto" w:fill="auto"/>
          </w:tcPr>
          <w:p w:rsidR="00C62B94" w:rsidRPr="0053460F" w:rsidRDefault="00C62B94"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Tipo</w:t>
            </w:r>
          </w:p>
        </w:tc>
        <w:tc>
          <w:tcPr>
            <w:tcW w:w="1317" w:type="dxa"/>
            <w:shd w:val="pct15" w:color="auto" w:fill="auto"/>
            <w:vAlign w:val="center"/>
          </w:tcPr>
          <w:p w:rsidR="00C62B94" w:rsidRPr="0053460F" w:rsidRDefault="00C62B94"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Quantidade</w:t>
            </w:r>
          </w:p>
        </w:tc>
        <w:tc>
          <w:tcPr>
            <w:tcW w:w="1235" w:type="dxa"/>
            <w:shd w:val="pct15" w:color="auto" w:fill="auto"/>
            <w:vAlign w:val="center"/>
          </w:tcPr>
          <w:p w:rsidR="00C62B94" w:rsidRPr="0053460F" w:rsidRDefault="00C62B94"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Protocolo</w:t>
            </w:r>
          </w:p>
        </w:tc>
        <w:tc>
          <w:tcPr>
            <w:tcW w:w="1701" w:type="dxa"/>
            <w:shd w:val="pct15" w:color="auto" w:fill="auto"/>
            <w:vAlign w:val="center"/>
          </w:tcPr>
          <w:p w:rsidR="00C62B94" w:rsidRPr="0053460F" w:rsidRDefault="00C62B94"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Topologia</w:t>
            </w:r>
          </w:p>
        </w:tc>
        <w:tc>
          <w:tcPr>
            <w:tcW w:w="2409" w:type="dxa"/>
            <w:shd w:val="pct15" w:color="auto" w:fill="auto"/>
          </w:tcPr>
          <w:p w:rsidR="00C62B94" w:rsidRDefault="00C62B94"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Finalidade</w:t>
            </w:r>
          </w:p>
        </w:tc>
      </w:tr>
      <w:tr w:rsidR="00C62B94" w:rsidRPr="0053460F" w:rsidTr="00C62B94">
        <w:tc>
          <w:tcPr>
            <w:tcW w:w="704" w:type="dxa"/>
            <w:vAlign w:val="center"/>
          </w:tcPr>
          <w:p w:rsidR="00C62B94" w:rsidRDefault="00C62B94" w:rsidP="00C62B9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1</w:t>
            </w:r>
          </w:p>
        </w:tc>
        <w:tc>
          <w:tcPr>
            <w:tcW w:w="1317" w:type="dxa"/>
            <w:vAlign w:val="center"/>
          </w:tcPr>
          <w:p w:rsidR="00C62B94" w:rsidRPr="0053460F" w:rsidRDefault="00C62B94" w:rsidP="00C54BA6">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8</w:t>
            </w:r>
          </w:p>
        </w:tc>
        <w:tc>
          <w:tcPr>
            <w:tcW w:w="1235" w:type="dxa"/>
            <w:vAlign w:val="center"/>
          </w:tcPr>
          <w:p w:rsidR="00C62B94" w:rsidRPr="0053460F" w:rsidRDefault="00C62B94" w:rsidP="00C62B94">
            <w:pPr>
              <w:pStyle w:val="PargrafodaLista"/>
              <w:autoSpaceDE w:val="0"/>
              <w:autoSpaceDN w:val="0"/>
              <w:adjustRightInd w:val="0"/>
              <w:spacing w:before="60" w:after="60"/>
              <w:ind w:left="0"/>
              <w:rPr>
                <w:rFonts w:ascii="Arial" w:hAnsi="Arial" w:cs="Arial"/>
                <w:sz w:val="20"/>
                <w:szCs w:val="24"/>
              </w:rPr>
            </w:pPr>
            <w:proofErr w:type="spellStart"/>
            <w:r>
              <w:rPr>
                <w:rFonts w:ascii="Arial" w:hAnsi="Arial" w:cs="Arial"/>
                <w:sz w:val="20"/>
                <w:szCs w:val="24"/>
              </w:rPr>
              <w:t>Fibre</w:t>
            </w:r>
            <w:proofErr w:type="spellEnd"/>
            <w:r>
              <w:rPr>
                <w:rFonts w:ascii="Arial" w:hAnsi="Arial" w:cs="Arial"/>
                <w:sz w:val="20"/>
                <w:szCs w:val="24"/>
              </w:rPr>
              <w:t xml:space="preserve"> </w:t>
            </w:r>
            <w:proofErr w:type="spellStart"/>
            <w:r>
              <w:rPr>
                <w:rFonts w:ascii="Arial" w:hAnsi="Arial" w:cs="Arial"/>
                <w:sz w:val="20"/>
                <w:szCs w:val="24"/>
              </w:rPr>
              <w:t>Channel</w:t>
            </w:r>
            <w:proofErr w:type="spellEnd"/>
          </w:p>
        </w:tc>
        <w:tc>
          <w:tcPr>
            <w:tcW w:w="1701" w:type="dxa"/>
            <w:vAlign w:val="center"/>
          </w:tcPr>
          <w:p w:rsidR="00C62B94" w:rsidRPr="00CC4312" w:rsidRDefault="00C62B94" w:rsidP="00C62B94">
            <w:pPr>
              <w:pStyle w:val="PargrafodaLista"/>
              <w:autoSpaceDE w:val="0"/>
              <w:autoSpaceDN w:val="0"/>
              <w:adjustRightInd w:val="0"/>
              <w:spacing w:before="60" w:after="60"/>
              <w:ind w:left="0"/>
              <w:rPr>
                <w:rFonts w:ascii="Arial" w:hAnsi="Arial" w:cs="Arial"/>
                <w:i/>
                <w:sz w:val="20"/>
                <w:szCs w:val="24"/>
              </w:rPr>
            </w:pPr>
            <w:proofErr w:type="spellStart"/>
            <w:r w:rsidRPr="00CC4312">
              <w:rPr>
                <w:rFonts w:ascii="Arial" w:hAnsi="Arial" w:cs="Arial"/>
                <w:i/>
                <w:sz w:val="20"/>
                <w:szCs w:val="24"/>
              </w:rPr>
              <w:t>Switched</w:t>
            </w:r>
            <w:proofErr w:type="spellEnd"/>
            <w:r w:rsidRPr="00CC4312">
              <w:rPr>
                <w:rFonts w:ascii="Arial" w:hAnsi="Arial" w:cs="Arial"/>
                <w:i/>
                <w:sz w:val="20"/>
                <w:szCs w:val="24"/>
              </w:rPr>
              <w:t xml:space="preserve"> </w:t>
            </w:r>
            <w:proofErr w:type="spellStart"/>
            <w:r w:rsidRPr="00CC4312">
              <w:rPr>
                <w:rFonts w:ascii="Arial" w:hAnsi="Arial" w:cs="Arial"/>
                <w:i/>
                <w:sz w:val="20"/>
                <w:szCs w:val="24"/>
              </w:rPr>
              <w:t>Fabric</w:t>
            </w:r>
            <w:proofErr w:type="spellEnd"/>
          </w:p>
        </w:tc>
        <w:tc>
          <w:tcPr>
            <w:tcW w:w="2409" w:type="dxa"/>
          </w:tcPr>
          <w:p w:rsidR="00C62B94" w:rsidRDefault="00C62B94" w:rsidP="00C62B9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Replicação de dados</w:t>
            </w:r>
            <w:r w:rsidR="00E204E4">
              <w:rPr>
                <w:rFonts w:ascii="Arial" w:hAnsi="Arial" w:cs="Arial"/>
                <w:sz w:val="20"/>
                <w:szCs w:val="24"/>
              </w:rPr>
              <w:t xml:space="preserve"> (</w:t>
            </w:r>
            <w:proofErr w:type="spellStart"/>
            <w:r w:rsidR="00E204E4" w:rsidRPr="00E204E4">
              <w:rPr>
                <w:rFonts w:ascii="Arial" w:hAnsi="Arial" w:cs="Arial"/>
                <w:i/>
                <w:sz w:val="20"/>
                <w:szCs w:val="24"/>
              </w:rPr>
              <w:t>intersite</w:t>
            </w:r>
            <w:proofErr w:type="spellEnd"/>
            <w:r w:rsidR="00E204E4">
              <w:rPr>
                <w:rFonts w:ascii="Arial" w:hAnsi="Arial" w:cs="Arial"/>
                <w:sz w:val="20"/>
                <w:szCs w:val="24"/>
              </w:rPr>
              <w:t>)</w:t>
            </w:r>
          </w:p>
        </w:tc>
      </w:tr>
      <w:tr w:rsidR="00C62B94" w:rsidRPr="0053460F" w:rsidTr="00C62B94">
        <w:tc>
          <w:tcPr>
            <w:tcW w:w="704" w:type="dxa"/>
            <w:vAlign w:val="center"/>
          </w:tcPr>
          <w:p w:rsidR="00C62B94" w:rsidRDefault="00C62B94" w:rsidP="00C62B9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2</w:t>
            </w:r>
          </w:p>
        </w:tc>
        <w:tc>
          <w:tcPr>
            <w:tcW w:w="1317" w:type="dxa"/>
            <w:vAlign w:val="center"/>
          </w:tcPr>
          <w:p w:rsidR="00C62B94" w:rsidRPr="0053460F" w:rsidRDefault="00C62B94" w:rsidP="00C54BA6">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8</w:t>
            </w:r>
          </w:p>
        </w:tc>
        <w:tc>
          <w:tcPr>
            <w:tcW w:w="1235" w:type="dxa"/>
            <w:vAlign w:val="center"/>
          </w:tcPr>
          <w:p w:rsidR="00C62B94" w:rsidRPr="0053460F" w:rsidRDefault="00C62B94" w:rsidP="00C62B9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FICON</w:t>
            </w:r>
          </w:p>
        </w:tc>
        <w:tc>
          <w:tcPr>
            <w:tcW w:w="1701" w:type="dxa"/>
            <w:vAlign w:val="center"/>
          </w:tcPr>
          <w:p w:rsidR="00C62B94" w:rsidRPr="00CC4312" w:rsidRDefault="00C62B94" w:rsidP="00C62B94">
            <w:pPr>
              <w:pStyle w:val="PargrafodaLista"/>
              <w:autoSpaceDE w:val="0"/>
              <w:autoSpaceDN w:val="0"/>
              <w:adjustRightInd w:val="0"/>
              <w:spacing w:before="60" w:after="60"/>
              <w:ind w:left="0"/>
              <w:rPr>
                <w:rFonts w:ascii="Arial" w:hAnsi="Arial" w:cs="Arial"/>
                <w:i/>
                <w:sz w:val="20"/>
                <w:szCs w:val="24"/>
              </w:rPr>
            </w:pPr>
            <w:r w:rsidRPr="00CC4312">
              <w:rPr>
                <w:rFonts w:ascii="Arial" w:hAnsi="Arial" w:cs="Arial"/>
                <w:i/>
                <w:sz w:val="20"/>
                <w:szCs w:val="24"/>
              </w:rPr>
              <w:t>Point-</w:t>
            </w:r>
            <w:proofErr w:type="spellStart"/>
            <w:r w:rsidRPr="00CC4312">
              <w:rPr>
                <w:rFonts w:ascii="Arial" w:hAnsi="Arial" w:cs="Arial"/>
                <w:i/>
                <w:sz w:val="20"/>
                <w:szCs w:val="24"/>
              </w:rPr>
              <w:t>to</w:t>
            </w:r>
            <w:proofErr w:type="spellEnd"/>
            <w:r w:rsidRPr="00CC4312">
              <w:rPr>
                <w:rFonts w:ascii="Arial" w:hAnsi="Arial" w:cs="Arial"/>
                <w:i/>
                <w:sz w:val="20"/>
                <w:szCs w:val="24"/>
              </w:rPr>
              <w:t>-point</w:t>
            </w:r>
          </w:p>
        </w:tc>
        <w:tc>
          <w:tcPr>
            <w:tcW w:w="2409" w:type="dxa"/>
          </w:tcPr>
          <w:p w:rsidR="00C62B94" w:rsidRDefault="00C62B94" w:rsidP="005C0398">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 xml:space="preserve">Acesso </w:t>
            </w:r>
            <w:r w:rsidR="005C0398">
              <w:rPr>
                <w:rFonts w:ascii="Arial" w:hAnsi="Arial" w:cs="Arial"/>
                <w:sz w:val="20"/>
                <w:szCs w:val="24"/>
              </w:rPr>
              <w:t>d</w:t>
            </w:r>
            <w:r>
              <w:rPr>
                <w:rFonts w:ascii="Arial" w:hAnsi="Arial" w:cs="Arial"/>
                <w:sz w:val="20"/>
                <w:szCs w:val="24"/>
              </w:rPr>
              <w:t>ireto (</w:t>
            </w:r>
            <w:proofErr w:type="spellStart"/>
            <w:r w:rsidRPr="00C62B94">
              <w:rPr>
                <w:rFonts w:ascii="Arial" w:hAnsi="Arial" w:cs="Arial"/>
                <w:i/>
                <w:sz w:val="20"/>
                <w:szCs w:val="24"/>
              </w:rPr>
              <w:t>intrasite</w:t>
            </w:r>
            <w:proofErr w:type="spellEnd"/>
            <w:r>
              <w:rPr>
                <w:rFonts w:ascii="Arial" w:hAnsi="Arial" w:cs="Arial"/>
                <w:sz w:val="20"/>
                <w:szCs w:val="24"/>
              </w:rPr>
              <w:t>)</w:t>
            </w:r>
          </w:p>
        </w:tc>
      </w:tr>
      <w:tr w:rsidR="00C62B94" w:rsidRPr="0053460F" w:rsidTr="00C62B94">
        <w:tc>
          <w:tcPr>
            <w:tcW w:w="704" w:type="dxa"/>
            <w:vAlign w:val="center"/>
          </w:tcPr>
          <w:p w:rsidR="00C62B94" w:rsidRDefault="00C62B94" w:rsidP="00C62B9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2</w:t>
            </w:r>
          </w:p>
        </w:tc>
        <w:tc>
          <w:tcPr>
            <w:tcW w:w="1317" w:type="dxa"/>
            <w:vAlign w:val="center"/>
          </w:tcPr>
          <w:p w:rsidR="00C62B94" w:rsidRDefault="00C62B94" w:rsidP="00C54BA6">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8</w:t>
            </w:r>
          </w:p>
        </w:tc>
        <w:tc>
          <w:tcPr>
            <w:tcW w:w="1235" w:type="dxa"/>
            <w:vAlign w:val="center"/>
          </w:tcPr>
          <w:p w:rsidR="00C62B94" w:rsidRDefault="00C62B94" w:rsidP="00C62B9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FICON</w:t>
            </w:r>
          </w:p>
        </w:tc>
        <w:tc>
          <w:tcPr>
            <w:tcW w:w="1701" w:type="dxa"/>
            <w:vAlign w:val="center"/>
          </w:tcPr>
          <w:p w:rsidR="00C62B94" w:rsidRPr="00CC4312" w:rsidRDefault="00C62B94" w:rsidP="00C62B94">
            <w:pPr>
              <w:pStyle w:val="PargrafodaLista"/>
              <w:autoSpaceDE w:val="0"/>
              <w:autoSpaceDN w:val="0"/>
              <w:adjustRightInd w:val="0"/>
              <w:spacing w:before="60" w:after="60"/>
              <w:ind w:left="0"/>
              <w:rPr>
                <w:rFonts w:ascii="Arial" w:hAnsi="Arial" w:cs="Arial"/>
                <w:i/>
                <w:sz w:val="20"/>
                <w:szCs w:val="24"/>
              </w:rPr>
            </w:pPr>
            <w:r w:rsidRPr="00CC4312">
              <w:rPr>
                <w:rFonts w:ascii="Arial" w:hAnsi="Arial" w:cs="Arial"/>
                <w:i/>
                <w:sz w:val="20"/>
                <w:szCs w:val="24"/>
              </w:rPr>
              <w:t>Point-</w:t>
            </w:r>
            <w:proofErr w:type="spellStart"/>
            <w:r w:rsidRPr="00CC4312">
              <w:rPr>
                <w:rFonts w:ascii="Arial" w:hAnsi="Arial" w:cs="Arial"/>
                <w:i/>
                <w:sz w:val="20"/>
                <w:szCs w:val="24"/>
              </w:rPr>
              <w:t>to</w:t>
            </w:r>
            <w:proofErr w:type="spellEnd"/>
            <w:r w:rsidRPr="00CC4312">
              <w:rPr>
                <w:rFonts w:ascii="Arial" w:hAnsi="Arial" w:cs="Arial"/>
                <w:i/>
                <w:sz w:val="20"/>
                <w:szCs w:val="24"/>
              </w:rPr>
              <w:t>-point</w:t>
            </w:r>
          </w:p>
        </w:tc>
        <w:tc>
          <w:tcPr>
            <w:tcW w:w="2409" w:type="dxa"/>
          </w:tcPr>
          <w:p w:rsidR="00C62B94" w:rsidRDefault="00C62B94" w:rsidP="005C0398">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 xml:space="preserve">Acesso </w:t>
            </w:r>
            <w:r w:rsidR="005C0398">
              <w:rPr>
                <w:rFonts w:ascii="Arial" w:hAnsi="Arial" w:cs="Arial"/>
                <w:sz w:val="20"/>
                <w:szCs w:val="24"/>
              </w:rPr>
              <w:t>c</w:t>
            </w:r>
            <w:r>
              <w:rPr>
                <w:rFonts w:ascii="Arial" w:hAnsi="Arial" w:cs="Arial"/>
                <w:sz w:val="20"/>
                <w:szCs w:val="24"/>
              </w:rPr>
              <w:t>ruzado (</w:t>
            </w:r>
            <w:proofErr w:type="spellStart"/>
            <w:r w:rsidRPr="00C62B94">
              <w:rPr>
                <w:rFonts w:ascii="Arial" w:hAnsi="Arial" w:cs="Arial"/>
                <w:i/>
                <w:sz w:val="20"/>
                <w:szCs w:val="24"/>
              </w:rPr>
              <w:t>intersite</w:t>
            </w:r>
            <w:proofErr w:type="spellEnd"/>
            <w:r>
              <w:rPr>
                <w:rFonts w:ascii="Arial" w:hAnsi="Arial" w:cs="Arial"/>
                <w:sz w:val="20"/>
                <w:szCs w:val="24"/>
              </w:rPr>
              <w:t>)</w:t>
            </w:r>
          </w:p>
        </w:tc>
      </w:tr>
    </w:tbl>
    <w:p w:rsidR="00F073F3" w:rsidRPr="00E34FA6" w:rsidRDefault="00F073F3" w:rsidP="00E34FA6">
      <w:pPr>
        <w:pStyle w:val="Legenda"/>
        <w:ind w:firstLine="993"/>
        <w:rPr>
          <w:rFonts w:ascii="Arial" w:hAnsi="Arial" w:cs="Arial"/>
          <w:color w:val="auto"/>
          <w:sz w:val="24"/>
          <w:szCs w:val="24"/>
        </w:rPr>
      </w:pPr>
      <w:r w:rsidRPr="00E34FA6">
        <w:rPr>
          <w:rFonts w:ascii="Arial" w:hAnsi="Arial" w:cs="Arial"/>
          <w:color w:val="auto"/>
          <w:sz w:val="24"/>
          <w:szCs w:val="24"/>
        </w:rPr>
        <w:t xml:space="preserve"> </w:t>
      </w:r>
      <w:r w:rsidR="00E34FA6" w:rsidRPr="00E34FA6">
        <w:rPr>
          <w:color w:val="auto"/>
        </w:rPr>
        <w:t xml:space="preserve">Tabela </w:t>
      </w:r>
      <w:r w:rsidR="00E34FA6" w:rsidRPr="00E34FA6">
        <w:rPr>
          <w:color w:val="auto"/>
        </w:rPr>
        <w:fldChar w:fldCharType="begin"/>
      </w:r>
      <w:r w:rsidR="00E34FA6" w:rsidRPr="00E34FA6">
        <w:rPr>
          <w:color w:val="auto"/>
        </w:rPr>
        <w:instrText xml:space="preserve"> SEQ Tabela \* ARABIC </w:instrText>
      </w:r>
      <w:r w:rsidR="00E34FA6" w:rsidRPr="00E34FA6">
        <w:rPr>
          <w:color w:val="auto"/>
        </w:rPr>
        <w:fldChar w:fldCharType="separate"/>
      </w:r>
      <w:r w:rsidR="00C54BA6">
        <w:rPr>
          <w:noProof/>
          <w:color w:val="auto"/>
        </w:rPr>
        <w:t>7</w:t>
      </w:r>
      <w:r w:rsidR="00E34FA6" w:rsidRPr="00E34FA6">
        <w:rPr>
          <w:color w:val="auto"/>
        </w:rPr>
        <w:fldChar w:fldCharType="end"/>
      </w:r>
      <w:r w:rsidR="00E34FA6" w:rsidRPr="00E34FA6">
        <w:rPr>
          <w:color w:val="auto"/>
        </w:rPr>
        <w:t xml:space="preserve"> - Características e finalidade dos </w:t>
      </w:r>
      <w:proofErr w:type="spellStart"/>
      <w:r w:rsidR="00E34FA6" w:rsidRPr="00E34FA6">
        <w:rPr>
          <w:color w:val="auto"/>
        </w:rPr>
        <w:t>Line</w:t>
      </w:r>
      <w:proofErr w:type="spellEnd"/>
      <w:r w:rsidR="00E34FA6" w:rsidRPr="00E34FA6">
        <w:rPr>
          <w:color w:val="auto"/>
        </w:rPr>
        <w:t xml:space="preserve"> </w:t>
      </w:r>
      <w:proofErr w:type="spellStart"/>
      <w:r w:rsidR="00E34FA6" w:rsidRPr="00E34FA6">
        <w:rPr>
          <w:color w:val="auto"/>
        </w:rPr>
        <w:t>Cords</w:t>
      </w:r>
      <w:proofErr w:type="spellEnd"/>
      <w:r w:rsidR="00E34FA6" w:rsidRPr="00E34FA6">
        <w:rPr>
          <w:color w:val="auto"/>
        </w:rPr>
        <w:t xml:space="preserve"> SAN</w:t>
      </w:r>
    </w:p>
    <w:p w:rsidR="00F073F3" w:rsidRDefault="00F073F3" w:rsidP="00F073F3">
      <w:pPr>
        <w:pStyle w:val="PargrafodaLista"/>
        <w:autoSpaceDE w:val="0"/>
        <w:autoSpaceDN w:val="0"/>
        <w:adjustRightInd w:val="0"/>
        <w:spacing w:after="0" w:line="240" w:lineRule="auto"/>
        <w:ind w:left="1224"/>
        <w:jc w:val="both"/>
        <w:rPr>
          <w:rFonts w:ascii="Arial" w:hAnsi="Arial" w:cs="Arial"/>
          <w:sz w:val="24"/>
          <w:szCs w:val="24"/>
        </w:rPr>
      </w:pPr>
    </w:p>
    <w:p w:rsidR="00EC39DF" w:rsidRDefault="0053460F" w:rsidP="00C21D57">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Todos os </w:t>
      </w:r>
      <w:proofErr w:type="spellStart"/>
      <w:r w:rsidRPr="0053460F">
        <w:rPr>
          <w:rFonts w:ascii="Arial" w:hAnsi="Arial" w:cs="Arial"/>
          <w:i/>
          <w:sz w:val="24"/>
          <w:szCs w:val="24"/>
        </w:rPr>
        <w:t>Line</w:t>
      </w:r>
      <w:proofErr w:type="spellEnd"/>
      <w:r w:rsidRPr="0053460F">
        <w:rPr>
          <w:rFonts w:ascii="Arial" w:hAnsi="Arial" w:cs="Arial"/>
          <w:i/>
          <w:sz w:val="24"/>
          <w:szCs w:val="24"/>
        </w:rPr>
        <w:t xml:space="preserve"> </w:t>
      </w:r>
      <w:proofErr w:type="spellStart"/>
      <w:r w:rsidRPr="0053460F">
        <w:rPr>
          <w:rFonts w:ascii="Arial" w:hAnsi="Arial" w:cs="Arial"/>
          <w:i/>
          <w:sz w:val="24"/>
          <w:szCs w:val="24"/>
        </w:rPr>
        <w:t>Cords</w:t>
      </w:r>
      <w:proofErr w:type="spellEnd"/>
      <w:r>
        <w:rPr>
          <w:rFonts w:ascii="Arial" w:hAnsi="Arial" w:cs="Arial"/>
          <w:sz w:val="24"/>
          <w:szCs w:val="24"/>
        </w:rPr>
        <w:t xml:space="preserve"> disponibilizados serão entregues </w:t>
      </w:r>
      <w:r w:rsidR="005376E6">
        <w:rPr>
          <w:rFonts w:ascii="Arial" w:hAnsi="Arial" w:cs="Arial"/>
          <w:sz w:val="24"/>
          <w:szCs w:val="24"/>
        </w:rPr>
        <w:t xml:space="preserve">com uma das extremidades </w:t>
      </w:r>
      <w:r>
        <w:rPr>
          <w:rFonts w:ascii="Arial" w:hAnsi="Arial" w:cs="Arial"/>
          <w:sz w:val="24"/>
          <w:szCs w:val="24"/>
        </w:rPr>
        <w:t>já conectad</w:t>
      </w:r>
      <w:r w:rsidR="005376E6">
        <w:rPr>
          <w:rFonts w:ascii="Arial" w:hAnsi="Arial" w:cs="Arial"/>
          <w:sz w:val="24"/>
          <w:szCs w:val="24"/>
        </w:rPr>
        <w:t>a</w:t>
      </w:r>
      <w:r>
        <w:rPr>
          <w:rFonts w:ascii="Arial" w:hAnsi="Arial" w:cs="Arial"/>
          <w:sz w:val="24"/>
          <w:szCs w:val="24"/>
        </w:rPr>
        <w:t xml:space="preserve"> fisicamente à infraestrutura de rede SAN </w:t>
      </w:r>
      <w:r w:rsidR="005C0398">
        <w:rPr>
          <w:rFonts w:ascii="Arial" w:hAnsi="Arial" w:cs="Arial"/>
          <w:sz w:val="24"/>
          <w:szCs w:val="24"/>
        </w:rPr>
        <w:t>do Banco que</w:t>
      </w:r>
      <w:r w:rsidR="00F73DDF">
        <w:rPr>
          <w:rFonts w:ascii="Arial" w:hAnsi="Arial" w:cs="Arial"/>
          <w:sz w:val="24"/>
          <w:szCs w:val="24"/>
        </w:rPr>
        <w:t>,</w:t>
      </w:r>
      <w:r w:rsidR="005C0398">
        <w:rPr>
          <w:rFonts w:ascii="Arial" w:hAnsi="Arial" w:cs="Arial"/>
          <w:sz w:val="24"/>
          <w:szCs w:val="24"/>
        </w:rPr>
        <w:t xml:space="preserve"> por sua vez</w:t>
      </w:r>
      <w:r w:rsidR="00F73DDF">
        <w:rPr>
          <w:rFonts w:ascii="Arial" w:hAnsi="Arial" w:cs="Arial"/>
          <w:sz w:val="24"/>
          <w:szCs w:val="24"/>
        </w:rPr>
        <w:t>,</w:t>
      </w:r>
      <w:r w:rsidR="005C0398">
        <w:rPr>
          <w:rFonts w:ascii="Arial" w:hAnsi="Arial" w:cs="Arial"/>
          <w:sz w:val="24"/>
          <w:szCs w:val="24"/>
        </w:rPr>
        <w:t xml:space="preserve"> já estará configurada para possibilitar o estabelecimento da seguinte topologia, que deverá ser obrigatoriamente </w:t>
      </w:r>
      <w:r w:rsidR="00B01E52">
        <w:rPr>
          <w:rFonts w:ascii="Arial" w:hAnsi="Arial" w:cs="Arial"/>
          <w:sz w:val="24"/>
          <w:szCs w:val="24"/>
        </w:rPr>
        <w:t>observada</w:t>
      </w:r>
      <w:r w:rsidR="005C0398">
        <w:rPr>
          <w:rFonts w:ascii="Arial" w:hAnsi="Arial" w:cs="Arial"/>
          <w:sz w:val="24"/>
          <w:szCs w:val="24"/>
        </w:rPr>
        <w:t xml:space="preserve"> pela Solução:</w:t>
      </w:r>
    </w:p>
    <w:p w:rsidR="00986407" w:rsidRDefault="00986407" w:rsidP="00986407">
      <w:pPr>
        <w:pStyle w:val="PargrafodaLista"/>
        <w:autoSpaceDE w:val="0"/>
        <w:autoSpaceDN w:val="0"/>
        <w:adjustRightInd w:val="0"/>
        <w:spacing w:after="0" w:line="240" w:lineRule="auto"/>
        <w:ind w:left="1134"/>
        <w:jc w:val="both"/>
        <w:rPr>
          <w:rFonts w:ascii="Arial" w:hAnsi="Arial" w:cs="Arial"/>
          <w:sz w:val="24"/>
          <w:szCs w:val="24"/>
        </w:rPr>
      </w:pPr>
    </w:p>
    <w:p w:rsidR="009438AD" w:rsidRDefault="00E34FA6" w:rsidP="009438AD">
      <w:pPr>
        <w:pStyle w:val="PargrafodaLista"/>
        <w:autoSpaceDE w:val="0"/>
        <w:autoSpaceDN w:val="0"/>
        <w:adjustRightInd w:val="0"/>
        <w:spacing w:after="0" w:line="240" w:lineRule="auto"/>
        <w:ind w:left="1134"/>
        <w:jc w:val="both"/>
        <w:rPr>
          <w:rFonts w:ascii="Arial" w:hAnsi="Arial" w:cs="Arial"/>
          <w:sz w:val="24"/>
          <w:szCs w:val="24"/>
        </w:rPr>
      </w:pPr>
      <w:r>
        <w:rPr>
          <w:rFonts w:ascii="Arial" w:hAnsi="Arial" w:cs="Arial"/>
          <w:noProof/>
          <w:sz w:val="24"/>
          <w:szCs w:val="24"/>
          <w:lang w:eastAsia="pt-BR"/>
        </w:rPr>
        <w:lastRenderedPageBreak/>
        <w:drawing>
          <wp:inline distT="0" distB="0" distL="0" distR="0">
            <wp:extent cx="4581525" cy="4962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a 1 - Topologia SAN.jpg"/>
                    <pic:cNvPicPr/>
                  </pic:nvPicPr>
                  <pic:blipFill>
                    <a:blip r:embed="rId8">
                      <a:extLst>
                        <a:ext uri="{28A0092B-C50C-407E-A947-70E740481C1C}">
                          <a14:useLocalDpi xmlns:a14="http://schemas.microsoft.com/office/drawing/2010/main" val="0"/>
                        </a:ext>
                      </a:extLst>
                    </a:blip>
                    <a:stretch>
                      <a:fillRect/>
                    </a:stretch>
                  </pic:blipFill>
                  <pic:spPr>
                    <a:xfrm>
                      <a:off x="0" y="0"/>
                      <a:ext cx="4581525" cy="4962525"/>
                    </a:xfrm>
                    <a:prstGeom prst="rect">
                      <a:avLst/>
                    </a:prstGeom>
                  </pic:spPr>
                </pic:pic>
              </a:graphicData>
            </a:graphic>
          </wp:inline>
        </w:drawing>
      </w:r>
    </w:p>
    <w:p w:rsidR="009438AD" w:rsidRPr="00707C28" w:rsidRDefault="009438AD" w:rsidP="009438AD">
      <w:pPr>
        <w:pStyle w:val="PargrafodaLista"/>
        <w:autoSpaceDE w:val="0"/>
        <w:autoSpaceDN w:val="0"/>
        <w:adjustRightInd w:val="0"/>
        <w:spacing w:after="0" w:line="240" w:lineRule="auto"/>
        <w:ind w:left="1134"/>
        <w:jc w:val="both"/>
        <w:rPr>
          <w:rFonts w:ascii="Arial" w:hAnsi="Arial" w:cs="Arial"/>
          <w:sz w:val="24"/>
          <w:szCs w:val="24"/>
        </w:rPr>
      </w:pPr>
    </w:p>
    <w:p w:rsidR="009438AD" w:rsidRPr="00707C28" w:rsidRDefault="00707C28" w:rsidP="00707C28">
      <w:pPr>
        <w:pStyle w:val="Legenda"/>
        <w:ind w:firstLine="1134"/>
        <w:rPr>
          <w:rFonts w:ascii="Arial" w:hAnsi="Arial" w:cs="Arial"/>
          <w:color w:val="auto"/>
          <w:sz w:val="24"/>
          <w:szCs w:val="24"/>
        </w:rPr>
      </w:pPr>
      <w:r w:rsidRPr="00707C28">
        <w:rPr>
          <w:color w:val="auto"/>
        </w:rPr>
        <w:t xml:space="preserve">Figura </w:t>
      </w:r>
      <w:r w:rsidRPr="00707C28">
        <w:rPr>
          <w:color w:val="auto"/>
        </w:rPr>
        <w:fldChar w:fldCharType="begin"/>
      </w:r>
      <w:r w:rsidRPr="00707C28">
        <w:rPr>
          <w:color w:val="auto"/>
        </w:rPr>
        <w:instrText xml:space="preserve"> SEQ Figura \* ARABIC </w:instrText>
      </w:r>
      <w:r w:rsidRPr="00707C28">
        <w:rPr>
          <w:color w:val="auto"/>
        </w:rPr>
        <w:fldChar w:fldCharType="separate"/>
      </w:r>
      <w:r w:rsidR="00262635">
        <w:rPr>
          <w:noProof/>
          <w:color w:val="auto"/>
        </w:rPr>
        <w:t>1</w:t>
      </w:r>
      <w:r w:rsidRPr="00707C28">
        <w:rPr>
          <w:color w:val="auto"/>
        </w:rPr>
        <w:fldChar w:fldCharType="end"/>
      </w:r>
      <w:r w:rsidRPr="00707C28">
        <w:rPr>
          <w:color w:val="auto"/>
        </w:rPr>
        <w:t xml:space="preserve"> - Topologia </w:t>
      </w:r>
      <w:r w:rsidR="00E34FA6">
        <w:rPr>
          <w:color w:val="auto"/>
        </w:rPr>
        <w:t>l</w:t>
      </w:r>
      <w:r w:rsidRPr="00707C28">
        <w:rPr>
          <w:color w:val="auto"/>
        </w:rPr>
        <w:t xml:space="preserve">ógica </w:t>
      </w:r>
      <w:r w:rsidR="00015A0B">
        <w:rPr>
          <w:color w:val="auto"/>
        </w:rPr>
        <w:t xml:space="preserve">da rede SAN </w:t>
      </w:r>
    </w:p>
    <w:p w:rsidR="00117D07" w:rsidRPr="00117D07" w:rsidRDefault="00117D07" w:rsidP="00117D07">
      <w:pPr>
        <w:pStyle w:val="PargrafodaLista"/>
        <w:autoSpaceDE w:val="0"/>
        <w:autoSpaceDN w:val="0"/>
        <w:adjustRightInd w:val="0"/>
        <w:spacing w:after="0" w:line="240" w:lineRule="auto"/>
        <w:ind w:left="1134"/>
        <w:jc w:val="both"/>
        <w:rPr>
          <w:rFonts w:ascii="Arial" w:hAnsi="Arial" w:cs="Arial"/>
          <w:b/>
          <w:sz w:val="24"/>
          <w:szCs w:val="24"/>
        </w:rPr>
      </w:pPr>
    </w:p>
    <w:p w:rsidR="00064C4E" w:rsidRPr="00BB0967" w:rsidRDefault="00117D07" w:rsidP="00064C4E">
      <w:pPr>
        <w:pStyle w:val="PargrafodaLista"/>
        <w:numPr>
          <w:ilvl w:val="2"/>
          <w:numId w:val="1"/>
        </w:numPr>
        <w:autoSpaceDE w:val="0"/>
        <w:autoSpaceDN w:val="0"/>
        <w:adjustRightInd w:val="0"/>
        <w:spacing w:after="0" w:line="240" w:lineRule="auto"/>
        <w:ind w:left="851" w:hanging="851"/>
        <w:jc w:val="both"/>
        <w:rPr>
          <w:rFonts w:ascii="Arial" w:hAnsi="Arial" w:cs="Arial"/>
          <w:b/>
          <w:sz w:val="24"/>
          <w:szCs w:val="24"/>
        </w:rPr>
      </w:pPr>
      <w:r>
        <w:rPr>
          <w:rFonts w:ascii="Arial" w:hAnsi="Arial" w:cs="Arial"/>
          <w:sz w:val="24"/>
          <w:szCs w:val="24"/>
        </w:rPr>
        <w:t>Rede de Gerenciamento – LAN (</w:t>
      </w:r>
      <w:r w:rsidRPr="00117D07">
        <w:rPr>
          <w:rFonts w:ascii="Arial" w:hAnsi="Arial" w:cs="Arial"/>
          <w:i/>
          <w:sz w:val="24"/>
          <w:szCs w:val="24"/>
        </w:rPr>
        <w:t xml:space="preserve">Local </w:t>
      </w:r>
      <w:proofErr w:type="spellStart"/>
      <w:r w:rsidRPr="00117D07">
        <w:rPr>
          <w:rFonts w:ascii="Arial" w:hAnsi="Arial" w:cs="Arial"/>
          <w:i/>
          <w:sz w:val="24"/>
          <w:szCs w:val="24"/>
        </w:rPr>
        <w:t>Area</w:t>
      </w:r>
      <w:proofErr w:type="spellEnd"/>
      <w:r w:rsidRPr="00117D07">
        <w:rPr>
          <w:rFonts w:ascii="Arial" w:hAnsi="Arial" w:cs="Arial"/>
          <w:i/>
          <w:sz w:val="24"/>
          <w:szCs w:val="24"/>
        </w:rPr>
        <w:t xml:space="preserve"> Network</w:t>
      </w:r>
      <w:r>
        <w:rPr>
          <w:rFonts w:ascii="Arial" w:hAnsi="Arial" w:cs="Arial"/>
          <w:sz w:val="24"/>
          <w:szCs w:val="24"/>
        </w:rPr>
        <w:t>)</w:t>
      </w:r>
    </w:p>
    <w:p w:rsidR="00BB0967" w:rsidRPr="00BB0967" w:rsidRDefault="00BB0967" w:rsidP="00BB0967">
      <w:pPr>
        <w:pStyle w:val="PargrafodaLista"/>
        <w:autoSpaceDE w:val="0"/>
        <w:autoSpaceDN w:val="0"/>
        <w:adjustRightInd w:val="0"/>
        <w:spacing w:after="0" w:line="240" w:lineRule="auto"/>
        <w:ind w:left="851"/>
        <w:jc w:val="both"/>
        <w:rPr>
          <w:rFonts w:ascii="Arial" w:hAnsi="Arial" w:cs="Arial"/>
          <w:b/>
          <w:sz w:val="24"/>
          <w:szCs w:val="24"/>
        </w:rPr>
      </w:pPr>
    </w:p>
    <w:p w:rsidR="00117D07" w:rsidRPr="00BB0967" w:rsidRDefault="00F73DDF" w:rsidP="00BB0967">
      <w:pPr>
        <w:pStyle w:val="PargrafodaLista"/>
        <w:numPr>
          <w:ilvl w:val="3"/>
          <w:numId w:val="1"/>
        </w:numPr>
        <w:autoSpaceDE w:val="0"/>
        <w:autoSpaceDN w:val="0"/>
        <w:adjustRightInd w:val="0"/>
        <w:spacing w:after="0" w:line="240" w:lineRule="auto"/>
        <w:ind w:left="1134" w:hanging="1134"/>
        <w:jc w:val="both"/>
        <w:rPr>
          <w:rFonts w:ascii="Arial" w:hAnsi="Arial" w:cs="Arial"/>
          <w:b/>
          <w:sz w:val="24"/>
          <w:szCs w:val="24"/>
        </w:rPr>
      </w:pPr>
      <w:r w:rsidRPr="00C21D57">
        <w:rPr>
          <w:rFonts w:ascii="Arial" w:hAnsi="Arial" w:cs="Arial"/>
          <w:sz w:val="24"/>
          <w:szCs w:val="24"/>
        </w:rPr>
        <w:t xml:space="preserve">O Banco </w:t>
      </w:r>
      <w:r>
        <w:rPr>
          <w:rFonts w:ascii="Arial" w:hAnsi="Arial" w:cs="Arial"/>
          <w:sz w:val="24"/>
          <w:szCs w:val="24"/>
        </w:rPr>
        <w:t xml:space="preserve">disponibilizará em cada sítio, para que seja utilizado exclusivamente na conexão da Solução com a infraestrutura existente, o quantitativo de 2 (dois) </w:t>
      </w:r>
      <w:proofErr w:type="spellStart"/>
      <w:r>
        <w:rPr>
          <w:rFonts w:ascii="Arial" w:hAnsi="Arial" w:cs="Arial"/>
          <w:i/>
          <w:sz w:val="24"/>
          <w:szCs w:val="24"/>
        </w:rPr>
        <w:t>Line</w:t>
      </w:r>
      <w:proofErr w:type="spellEnd"/>
      <w:r>
        <w:rPr>
          <w:rFonts w:ascii="Arial" w:hAnsi="Arial" w:cs="Arial"/>
          <w:i/>
          <w:sz w:val="24"/>
          <w:szCs w:val="24"/>
        </w:rPr>
        <w:t xml:space="preserve"> </w:t>
      </w:r>
      <w:proofErr w:type="spellStart"/>
      <w:r>
        <w:rPr>
          <w:rFonts w:ascii="Arial" w:hAnsi="Arial" w:cs="Arial"/>
          <w:i/>
          <w:sz w:val="24"/>
          <w:szCs w:val="24"/>
        </w:rPr>
        <w:t>Cords</w:t>
      </w:r>
      <w:proofErr w:type="spellEnd"/>
      <w:r>
        <w:rPr>
          <w:rFonts w:ascii="Arial" w:hAnsi="Arial" w:cs="Arial"/>
          <w:i/>
          <w:sz w:val="24"/>
          <w:szCs w:val="24"/>
        </w:rPr>
        <w:t xml:space="preserve"> </w:t>
      </w:r>
      <w:r w:rsidRPr="00F073F3">
        <w:rPr>
          <w:rFonts w:ascii="Arial" w:hAnsi="Arial" w:cs="Arial"/>
          <w:sz w:val="24"/>
          <w:szCs w:val="24"/>
        </w:rPr>
        <w:t>cujas c</w:t>
      </w:r>
      <w:r>
        <w:rPr>
          <w:rFonts w:ascii="Arial" w:hAnsi="Arial" w:cs="Arial"/>
          <w:sz w:val="24"/>
          <w:szCs w:val="24"/>
        </w:rPr>
        <w:t xml:space="preserve">aracterísticas estão </w:t>
      </w:r>
      <w:r w:rsidR="00CC4312">
        <w:rPr>
          <w:rFonts w:ascii="Arial" w:hAnsi="Arial" w:cs="Arial"/>
          <w:sz w:val="24"/>
          <w:szCs w:val="24"/>
        </w:rPr>
        <w:t>indicadas</w:t>
      </w:r>
      <w:r>
        <w:rPr>
          <w:rFonts w:ascii="Arial" w:hAnsi="Arial" w:cs="Arial"/>
          <w:sz w:val="24"/>
          <w:szCs w:val="24"/>
        </w:rPr>
        <w:t xml:space="preserve"> na tabela abaixo:</w:t>
      </w:r>
    </w:p>
    <w:p w:rsidR="00BB0967" w:rsidRDefault="00BB0967" w:rsidP="00BB0967">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7366" w:type="dxa"/>
        <w:tblInd w:w="1134" w:type="dxa"/>
        <w:tblLook w:val="04A0" w:firstRow="1" w:lastRow="0" w:firstColumn="1" w:lastColumn="0" w:noHBand="0" w:noVBand="1"/>
      </w:tblPr>
      <w:tblGrid>
        <w:gridCol w:w="704"/>
        <w:gridCol w:w="5103"/>
        <w:gridCol w:w="1559"/>
      </w:tblGrid>
      <w:tr w:rsidR="00BB0967" w:rsidRPr="0053460F" w:rsidTr="00F73DDF">
        <w:tc>
          <w:tcPr>
            <w:tcW w:w="704" w:type="dxa"/>
            <w:shd w:val="pct15" w:color="auto" w:fill="auto"/>
            <w:vAlign w:val="center"/>
          </w:tcPr>
          <w:p w:rsidR="00BB0967" w:rsidRPr="0053460F" w:rsidRDefault="00F73DDF" w:rsidP="00BB0967">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Tipo</w:t>
            </w:r>
          </w:p>
        </w:tc>
        <w:tc>
          <w:tcPr>
            <w:tcW w:w="5103" w:type="dxa"/>
            <w:shd w:val="pct15" w:color="auto" w:fill="auto"/>
            <w:vAlign w:val="center"/>
          </w:tcPr>
          <w:p w:rsidR="00BB0967" w:rsidRPr="0053460F" w:rsidRDefault="00F73DDF"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Descrição</w:t>
            </w:r>
          </w:p>
        </w:tc>
        <w:tc>
          <w:tcPr>
            <w:tcW w:w="1559" w:type="dxa"/>
            <w:shd w:val="pct15" w:color="auto" w:fill="auto"/>
            <w:vAlign w:val="center"/>
          </w:tcPr>
          <w:p w:rsidR="00BB0967" w:rsidRPr="0053460F" w:rsidRDefault="00F73DDF"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Quantidade</w:t>
            </w:r>
          </w:p>
        </w:tc>
      </w:tr>
      <w:tr w:rsidR="00BB0967" w:rsidRPr="0053460F" w:rsidTr="00F73DDF">
        <w:tc>
          <w:tcPr>
            <w:tcW w:w="704" w:type="dxa"/>
            <w:vAlign w:val="center"/>
          </w:tcPr>
          <w:p w:rsidR="00BB0967" w:rsidRPr="0053460F" w:rsidRDefault="00F73DDF" w:rsidP="00012044">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1</w:t>
            </w:r>
          </w:p>
        </w:tc>
        <w:tc>
          <w:tcPr>
            <w:tcW w:w="5103" w:type="dxa"/>
            <w:vAlign w:val="center"/>
          </w:tcPr>
          <w:p w:rsidR="00BB0967" w:rsidRPr="0053460F" w:rsidRDefault="00F73DDF" w:rsidP="00C557F0">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Patch Cord Cat</w:t>
            </w:r>
            <w:r w:rsidR="00C557F0">
              <w:rPr>
                <w:rFonts w:ascii="Arial" w:hAnsi="Arial" w:cs="Arial"/>
                <w:sz w:val="20"/>
                <w:szCs w:val="24"/>
              </w:rPr>
              <w:t>6</w:t>
            </w:r>
            <w:r>
              <w:rPr>
                <w:rFonts w:ascii="Arial" w:hAnsi="Arial" w:cs="Arial"/>
                <w:sz w:val="20"/>
                <w:szCs w:val="24"/>
              </w:rPr>
              <w:t xml:space="preserve"> RJ45 1,5m</w:t>
            </w:r>
          </w:p>
        </w:tc>
        <w:tc>
          <w:tcPr>
            <w:tcW w:w="1559" w:type="dxa"/>
            <w:vAlign w:val="center"/>
          </w:tcPr>
          <w:p w:rsidR="00BB0967" w:rsidRPr="0053460F" w:rsidRDefault="00F73DDF" w:rsidP="00BB0967">
            <w:pPr>
              <w:pStyle w:val="PargrafodaLista"/>
              <w:autoSpaceDE w:val="0"/>
              <w:autoSpaceDN w:val="0"/>
              <w:adjustRightInd w:val="0"/>
              <w:spacing w:before="60" w:after="60"/>
              <w:ind w:left="0"/>
              <w:jc w:val="center"/>
              <w:rPr>
                <w:rFonts w:ascii="Arial" w:hAnsi="Arial" w:cs="Arial"/>
                <w:sz w:val="20"/>
                <w:szCs w:val="24"/>
              </w:rPr>
            </w:pPr>
            <w:r>
              <w:rPr>
                <w:rFonts w:ascii="Arial" w:hAnsi="Arial" w:cs="Arial"/>
                <w:sz w:val="20"/>
                <w:szCs w:val="24"/>
              </w:rPr>
              <w:t>2</w:t>
            </w:r>
          </w:p>
        </w:tc>
      </w:tr>
    </w:tbl>
    <w:p w:rsidR="00BB0967" w:rsidRPr="00E34FA6" w:rsidRDefault="00E34FA6" w:rsidP="00E34FA6">
      <w:pPr>
        <w:pStyle w:val="Legenda"/>
        <w:ind w:firstLine="1134"/>
        <w:rPr>
          <w:rFonts w:ascii="Arial" w:hAnsi="Arial" w:cs="Arial"/>
          <w:color w:val="auto"/>
          <w:sz w:val="24"/>
          <w:szCs w:val="24"/>
        </w:rPr>
      </w:pPr>
      <w:r w:rsidRPr="00E34FA6">
        <w:rPr>
          <w:color w:val="auto"/>
        </w:rPr>
        <w:t xml:space="preserve">Tabela </w:t>
      </w:r>
      <w:r w:rsidRPr="00E34FA6">
        <w:rPr>
          <w:color w:val="auto"/>
        </w:rPr>
        <w:fldChar w:fldCharType="begin"/>
      </w:r>
      <w:r w:rsidRPr="00E34FA6">
        <w:rPr>
          <w:color w:val="auto"/>
        </w:rPr>
        <w:instrText xml:space="preserve"> SEQ Tabela \* ARABIC </w:instrText>
      </w:r>
      <w:r w:rsidRPr="00E34FA6">
        <w:rPr>
          <w:color w:val="auto"/>
        </w:rPr>
        <w:fldChar w:fldCharType="separate"/>
      </w:r>
      <w:r w:rsidR="00C54BA6">
        <w:rPr>
          <w:noProof/>
          <w:color w:val="auto"/>
        </w:rPr>
        <w:t>8</w:t>
      </w:r>
      <w:r w:rsidRPr="00E34FA6">
        <w:rPr>
          <w:color w:val="auto"/>
        </w:rPr>
        <w:fldChar w:fldCharType="end"/>
      </w:r>
      <w:r w:rsidRPr="00E34FA6">
        <w:rPr>
          <w:color w:val="auto"/>
        </w:rPr>
        <w:t xml:space="preserve"> - </w:t>
      </w:r>
      <w:proofErr w:type="spellStart"/>
      <w:r w:rsidRPr="00E34FA6">
        <w:rPr>
          <w:color w:val="auto"/>
        </w:rPr>
        <w:t>Line</w:t>
      </w:r>
      <w:proofErr w:type="spellEnd"/>
      <w:r w:rsidRPr="00E34FA6">
        <w:rPr>
          <w:color w:val="auto"/>
        </w:rPr>
        <w:t xml:space="preserve"> </w:t>
      </w:r>
      <w:proofErr w:type="spellStart"/>
      <w:r w:rsidRPr="00E34FA6">
        <w:rPr>
          <w:color w:val="auto"/>
        </w:rPr>
        <w:t>Cords</w:t>
      </w:r>
      <w:proofErr w:type="spellEnd"/>
      <w:r w:rsidRPr="00E34FA6">
        <w:rPr>
          <w:color w:val="auto"/>
        </w:rPr>
        <w:t xml:space="preserve"> disponibilizados para a rede LAN</w:t>
      </w:r>
    </w:p>
    <w:p w:rsidR="00064C4E" w:rsidRPr="00C557F0" w:rsidRDefault="00C557F0" w:rsidP="00BB0967">
      <w:pPr>
        <w:pStyle w:val="PargrafodaLista"/>
        <w:numPr>
          <w:ilvl w:val="3"/>
          <w:numId w:val="1"/>
        </w:numPr>
        <w:autoSpaceDE w:val="0"/>
        <w:autoSpaceDN w:val="0"/>
        <w:adjustRightInd w:val="0"/>
        <w:spacing w:after="0" w:line="240" w:lineRule="auto"/>
        <w:ind w:left="1134" w:hanging="1134"/>
        <w:jc w:val="both"/>
        <w:rPr>
          <w:rFonts w:ascii="Arial" w:hAnsi="Arial" w:cs="Arial"/>
          <w:b/>
          <w:sz w:val="24"/>
          <w:szCs w:val="24"/>
        </w:rPr>
      </w:pPr>
      <w:r>
        <w:rPr>
          <w:rFonts w:ascii="Arial" w:hAnsi="Arial" w:cs="Arial"/>
          <w:sz w:val="24"/>
          <w:szCs w:val="24"/>
        </w:rPr>
        <w:t xml:space="preserve">Os </w:t>
      </w:r>
      <w:proofErr w:type="spellStart"/>
      <w:r w:rsidRPr="00F073F3">
        <w:rPr>
          <w:rFonts w:ascii="Arial" w:hAnsi="Arial" w:cs="Arial"/>
          <w:i/>
          <w:sz w:val="24"/>
          <w:szCs w:val="24"/>
        </w:rPr>
        <w:t>Line</w:t>
      </w:r>
      <w:proofErr w:type="spellEnd"/>
      <w:r w:rsidRPr="00F073F3">
        <w:rPr>
          <w:rFonts w:ascii="Arial" w:hAnsi="Arial" w:cs="Arial"/>
          <w:i/>
          <w:sz w:val="24"/>
          <w:szCs w:val="24"/>
        </w:rPr>
        <w:t xml:space="preserve"> </w:t>
      </w:r>
      <w:proofErr w:type="spellStart"/>
      <w:r w:rsidRPr="00F073F3">
        <w:rPr>
          <w:rFonts w:ascii="Arial" w:hAnsi="Arial" w:cs="Arial"/>
          <w:i/>
          <w:sz w:val="24"/>
          <w:szCs w:val="24"/>
        </w:rPr>
        <w:t>Cords</w:t>
      </w:r>
      <w:proofErr w:type="spellEnd"/>
      <w:r>
        <w:rPr>
          <w:rFonts w:ascii="Arial" w:hAnsi="Arial" w:cs="Arial"/>
          <w:sz w:val="24"/>
          <w:szCs w:val="24"/>
        </w:rPr>
        <w:t xml:space="preserve"> disponibilizados deverão ser utilizados de acordo com as características e finalidades postas na tabela abaixo:</w:t>
      </w:r>
    </w:p>
    <w:p w:rsidR="00C557F0" w:rsidRDefault="00C557F0" w:rsidP="00C557F0">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7366" w:type="dxa"/>
        <w:tblInd w:w="1134" w:type="dxa"/>
        <w:tblLook w:val="04A0" w:firstRow="1" w:lastRow="0" w:firstColumn="1" w:lastColumn="0" w:noHBand="0" w:noVBand="1"/>
      </w:tblPr>
      <w:tblGrid>
        <w:gridCol w:w="703"/>
        <w:gridCol w:w="1317"/>
        <w:gridCol w:w="1239"/>
        <w:gridCol w:w="1700"/>
        <w:gridCol w:w="2407"/>
      </w:tblGrid>
      <w:tr w:rsidR="00C557F0" w:rsidRPr="0053460F" w:rsidTr="00C557F0">
        <w:tc>
          <w:tcPr>
            <w:tcW w:w="703" w:type="dxa"/>
            <w:shd w:val="pct15" w:color="auto" w:fill="auto"/>
          </w:tcPr>
          <w:p w:rsidR="00C557F0" w:rsidRPr="0053460F" w:rsidRDefault="00C557F0"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Tipo</w:t>
            </w:r>
          </w:p>
        </w:tc>
        <w:tc>
          <w:tcPr>
            <w:tcW w:w="1317" w:type="dxa"/>
            <w:shd w:val="pct15" w:color="auto" w:fill="auto"/>
            <w:vAlign w:val="center"/>
          </w:tcPr>
          <w:p w:rsidR="00C557F0" w:rsidRPr="0053460F" w:rsidRDefault="00C557F0"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Quantidade</w:t>
            </w:r>
          </w:p>
        </w:tc>
        <w:tc>
          <w:tcPr>
            <w:tcW w:w="1239" w:type="dxa"/>
            <w:shd w:val="pct15" w:color="auto" w:fill="auto"/>
            <w:vAlign w:val="center"/>
          </w:tcPr>
          <w:p w:rsidR="00C557F0" w:rsidRPr="0053460F" w:rsidRDefault="00C557F0"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Protocolo</w:t>
            </w:r>
          </w:p>
        </w:tc>
        <w:tc>
          <w:tcPr>
            <w:tcW w:w="1700" w:type="dxa"/>
            <w:shd w:val="pct15" w:color="auto" w:fill="auto"/>
            <w:vAlign w:val="center"/>
          </w:tcPr>
          <w:p w:rsidR="00C557F0" w:rsidRPr="0053460F" w:rsidRDefault="00C557F0"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Topologia</w:t>
            </w:r>
          </w:p>
        </w:tc>
        <w:tc>
          <w:tcPr>
            <w:tcW w:w="2407" w:type="dxa"/>
            <w:shd w:val="pct15" w:color="auto" w:fill="auto"/>
          </w:tcPr>
          <w:p w:rsidR="00C557F0" w:rsidRDefault="00C557F0" w:rsidP="00012044">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Finalidade</w:t>
            </w:r>
          </w:p>
        </w:tc>
      </w:tr>
      <w:tr w:rsidR="00C557F0" w:rsidRPr="0053460F" w:rsidTr="00C557F0">
        <w:tc>
          <w:tcPr>
            <w:tcW w:w="703" w:type="dxa"/>
            <w:vAlign w:val="center"/>
          </w:tcPr>
          <w:p w:rsidR="00C557F0" w:rsidRDefault="00C557F0" w:rsidP="0001204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1</w:t>
            </w:r>
          </w:p>
        </w:tc>
        <w:tc>
          <w:tcPr>
            <w:tcW w:w="1317" w:type="dxa"/>
            <w:vAlign w:val="center"/>
          </w:tcPr>
          <w:p w:rsidR="00C557F0" w:rsidRPr="0053460F" w:rsidRDefault="00C557F0" w:rsidP="0001204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2</w:t>
            </w:r>
          </w:p>
        </w:tc>
        <w:tc>
          <w:tcPr>
            <w:tcW w:w="1239" w:type="dxa"/>
            <w:vAlign w:val="center"/>
          </w:tcPr>
          <w:p w:rsidR="00C557F0" w:rsidRPr="0053460F" w:rsidRDefault="00C557F0" w:rsidP="0001204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1000BaseT</w:t>
            </w:r>
          </w:p>
        </w:tc>
        <w:tc>
          <w:tcPr>
            <w:tcW w:w="1700" w:type="dxa"/>
            <w:vAlign w:val="center"/>
          </w:tcPr>
          <w:p w:rsidR="00C557F0" w:rsidRPr="0053460F" w:rsidRDefault="00C557F0" w:rsidP="0001204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Estrela</w:t>
            </w:r>
          </w:p>
        </w:tc>
        <w:tc>
          <w:tcPr>
            <w:tcW w:w="2407" w:type="dxa"/>
          </w:tcPr>
          <w:p w:rsidR="00C557F0" w:rsidRDefault="00E6448C" w:rsidP="00012044">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Gerenciamento da Solução</w:t>
            </w:r>
          </w:p>
        </w:tc>
      </w:tr>
    </w:tbl>
    <w:p w:rsidR="00C557F0" w:rsidRPr="00E34FA6" w:rsidRDefault="00E34FA6" w:rsidP="00E34FA6">
      <w:pPr>
        <w:pStyle w:val="Legenda"/>
        <w:ind w:firstLine="1134"/>
        <w:rPr>
          <w:rFonts w:ascii="Arial" w:hAnsi="Arial" w:cs="Arial"/>
          <w:color w:val="auto"/>
          <w:sz w:val="24"/>
          <w:szCs w:val="24"/>
        </w:rPr>
      </w:pPr>
      <w:r w:rsidRPr="00E34FA6">
        <w:rPr>
          <w:color w:val="auto"/>
        </w:rPr>
        <w:t xml:space="preserve">Tabela </w:t>
      </w:r>
      <w:r w:rsidRPr="00E34FA6">
        <w:rPr>
          <w:color w:val="auto"/>
        </w:rPr>
        <w:fldChar w:fldCharType="begin"/>
      </w:r>
      <w:r w:rsidRPr="00E34FA6">
        <w:rPr>
          <w:color w:val="auto"/>
        </w:rPr>
        <w:instrText xml:space="preserve"> SEQ Tabela \* ARABIC </w:instrText>
      </w:r>
      <w:r w:rsidRPr="00E34FA6">
        <w:rPr>
          <w:color w:val="auto"/>
        </w:rPr>
        <w:fldChar w:fldCharType="separate"/>
      </w:r>
      <w:r w:rsidR="00C54BA6">
        <w:rPr>
          <w:noProof/>
          <w:color w:val="auto"/>
        </w:rPr>
        <w:t>9</w:t>
      </w:r>
      <w:r w:rsidRPr="00E34FA6">
        <w:rPr>
          <w:color w:val="auto"/>
        </w:rPr>
        <w:fldChar w:fldCharType="end"/>
      </w:r>
      <w:r w:rsidRPr="00E34FA6">
        <w:rPr>
          <w:color w:val="auto"/>
        </w:rPr>
        <w:t xml:space="preserve"> - Características e finalidades dos </w:t>
      </w:r>
      <w:proofErr w:type="spellStart"/>
      <w:r w:rsidRPr="00E34FA6">
        <w:rPr>
          <w:color w:val="auto"/>
        </w:rPr>
        <w:t>Line</w:t>
      </w:r>
      <w:proofErr w:type="spellEnd"/>
      <w:r w:rsidRPr="00E34FA6">
        <w:rPr>
          <w:color w:val="auto"/>
        </w:rPr>
        <w:t xml:space="preserve"> </w:t>
      </w:r>
      <w:proofErr w:type="spellStart"/>
      <w:r w:rsidRPr="00E34FA6">
        <w:rPr>
          <w:color w:val="auto"/>
        </w:rPr>
        <w:t>Cords</w:t>
      </w:r>
      <w:proofErr w:type="spellEnd"/>
      <w:r w:rsidRPr="00E34FA6">
        <w:rPr>
          <w:color w:val="auto"/>
        </w:rPr>
        <w:t xml:space="preserve"> LAN</w:t>
      </w:r>
    </w:p>
    <w:p w:rsidR="00C557F0" w:rsidRPr="007C0819" w:rsidRDefault="00C557F0" w:rsidP="00C557F0">
      <w:pPr>
        <w:pStyle w:val="PargrafodaLista"/>
        <w:autoSpaceDE w:val="0"/>
        <w:autoSpaceDN w:val="0"/>
        <w:adjustRightInd w:val="0"/>
        <w:spacing w:after="0" w:line="240" w:lineRule="auto"/>
        <w:ind w:left="1134"/>
        <w:jc w:val="both"/>
        <w:rPr>
          <w:rFonts w:ascii="Arial" w:hAnsi="Arial" w:cs="Arial"/>
          <w:b/>
          <w:sz w:val="24"/>
          <w:szCs w:val="24"/>
        </w:rPr>
      </w:pPr>
    </w:p>
    <w:p w:rsidR="007C0819" w:rsidRPr="00E6448C" w:rsidRDefault="00E6448C" w:rsidP="00BB0967">
      <w:pPr>
        <w:pStyle w:val="PargrafodaLista"/>
        <w:numPr>
          <w:ilvl w:val="3"/>
          <w:numId w:val="1"/>
        </w:numPr>
        <w:autoSpaceDE w:val="0"/>
        <w:autoSpaceDN w:val="0"/>
        <w:adjustRightInd w:val="0"/>
        <w:spacing w:after="0" w:line="240" w:lineRule="auto"/>
        <w:ind w:left="1134" w:hanging="1134"/>
        <w:jc w:val="both"/>
        <w:rPr>
          <w:rFonts w:ascii="Arial" w:hAnsi="Arial" w:cs="Arial"/>
          <w:b/>
          <w:sz w:val="24"/>
          <w:szCs w:val="24"/>
        </w:rPr>
      </w:pPr>
      <w:r>
        <w:rPr>
          <w:rFonts w:ascii="Arial" w:hAnsi="Arial" w:cs="Arial"/>
          <w:sz w:val="24"/>
          <w:szCs w:val="24"/>
        </w:rPr>
        <w:t xml:space="preserve">Todos os </w:t>
      </w:r>
      <w:proofErr w:type="spellStart"/>
      <w:r w:rsidRPr="0053460F">
        <w:rPr>
          <w:rFonts w:ascii="Arial" w:hAnsi="Arial" w:cs="Arial"/>
          <w:i/>
          <w:sz w:val="24"/>
          <w:szCs w:val="24"/>
        </w:rPr>
        <w:t>Line</w:t>
      </w:r>
      <w:proofErr w:type="spellEnd"/>
      <w:r w:rsidRPr="0053460F">
        <w:rPr>
          <w:rFonts w:ascii="Arial" w:hAnsi="Arial" w:cs="Arial"/>
          <w:i/>
          <w:sz w:val="24"/>
          <w:szCs w:val="24"/>
        </w:rPr>
        <w:t xml:space="preserve"> </w:t>
      </w:r>
      <w:proofErr w:type="spellStart"/>
      <w:r w:rsidRPr="0053460F">
        <w:rPr>
          <w:rFonts w:ascii="Arial" w:hAnsi="Arial" w:cs="Arial"/>
          <w:i/>
          <w:sz w:val="24"/>
          <w:szCs w:val="24"/>
        </w:rPr>
        <w:t>Cords</w:t>
      </w:r>
      <w:proofErr w:type="spellEnd"/>
      <w:r>
        <w:rPr>
          <w:rFonts w:ascii="Arial" w:hAnsi="Arial" w:cs="Arial"/>
          <w:sz w:val="24"/>
          <w:szCs w:val="24"/>
        </w:rPr>
        <w:t xml:space="preserve"> disponibilizados serão entregues com uma das extremidades já conectada fisicamente à infraestrutura de rede SAN do Banco que, por sua vez, já estará configurada para possibilitar o estabelecimento da seguinte topologia, que deverá ser obrigatoriamente observada pela Solução:</w:t>
      </w:r>
    </w:p>
    <w:p w:rsidR="00E6448C" w:rsidRDefault="00E6448C" w:rsidP="00E6448C">
      <w:pPr>
        <w:pStyle w:val="PargrafodaLista"/>
        <w:autoSpaceDE w:val="0"/>
        <w:autoSpaceDN w:val="0"/>
        <w:adjustRightInd w:val="0"/>
        <w:spacing w:after="0" w:line="240" w:lineRule="auto"/>
        <w:ind w:left="1134"/>
        <w:jc w:val="both"/>
        <w:rPr>
          <w:rFonts w:ascii="Arial" w:hAnsi="Arial" w:cs="Arial"/>
          <w:sz w:val="24"/>
          <w:szCs w:val="24"/>
        </w:rPr>
      </w:pPr>
    </w:p>
    <w:p w:rsidR="00E6448C" w:rsidRPr="00E6448C" w:rsidRDefault="00E6448C" w:rsidP="00E6448C">
      <w:pPr>
        <w:pStyle w:val="PargrafodaLista"/>
        <w:autoSpaceDE w:val="0"/>
        <w:autoSpaceDN w:val="0"/>
        <w:adjustRightInd w:val="0"/>
        <w:spacing w:after="0" w:line="240" w:lineRule="auto"/>
        <w:ind w:left="1134"/>
        <w:jc w:val="both"/>
        <w:rPr>
          <w:rFonts w:ascii="Arial" w:hAnsi="Arial" w:cs="Arial"/>
          <w:b/>
          <w:sz w:val="24"/>
          <w:szCs w:val="24"/>
        </w:rPr>
      </w:pPr>
      <w:r>
        <w:rPr>
          <w:rFonts w:ascii="Arial" w:hAnsi="Arial" w:cs="Arial"/>
          <w:b/>
          <w:noProof/>
          <w:sz w:val="24"/>
          <w:szCs w:val="24"/>
          <w:lang w:eastAsia="pt-BR"/>
        </w:rPr>
        <w:drawing>
          <wp:inline distT="0" distB="0" distL="0" distR="0">
            <wp:extent cx="4581525" cy="49625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a 1 - Topologia LAN.jpg"/>
                    <pic:cNvPicPr/>
                  </pic:nvPicPr>
                  <pic:blipFill>
                    <a:blip r:embed="rId9">
                      <a:extLst>
                        <a:ext uri="{28A0092B-C50C-407E-A947-70E740481C1C}">
                          <a14:useLocalDpi xmlns:a14="http://schemas.microsoft.com/office/drawing/2010/main" val="0"/>
                        </a:ext>
                      </a:extLst>
                    </a:blip>
                    <a:stretch>
                      <a:fillRect/>
                    </a:stretch>
                  </pic:blipFill>
                  <pic:spPr>
                    <a:xfrm>
                      <a:off x="0" y="0"/>
                      <a:ext cx="4581525" cy="4962525"/>
                    </a:xfrm>
                    <a:prstGeom prst="rect">
                      <a:avLst/>
                    </a:prstGeom>
                  </pic:spPr>
                </pic:pic>
              </a:graphicData>
            </a:graphic>
          </wp:inline>
        </w:drawing>
      </w:r>
    </w:p>
    <w:p w:rsidR="00E6448C" w:rsidRPr="00E34FA6" w:rsidRDefault="00E34FA6" w:rsidP="00E34FA6">
      <w:pPr>
        <w:pStyle w:val="Legenda"/>
        <w:ind w:firstLine="993"/>
        <w:rPr>
          <w:rFonts w:ascii="Arial" w:hAnsi="Arial" w:cs="Arial"/>
          <w:b/>
          <w:color w:val="auto"/>
          <w:sz w:val="24"/>
          <w:szCs w:val="24"/>
        </w:rPr>
      </w:pPr>
      <w:r w:rsidRPr="00E34FA6">
        <w:rPr>
          <w:color w:val="auto"/>
        </w:rPr>
        <w:t xml:space="preserve">Figura </w:t>
      </w:r>
      <w:r w:rsidRPr="00E34FA6">
        <w:rPr>
          <w:color w:val="auto"/>
        </w:rPr>
        <w:fldChar w:fldCharType="begin"/>
      </w:r>
      <w:r w:rsidRPr="00E34FA6">
        <w:rPr>
          <w:color w:val="auto"/>
        </w:rPr>
        <w:instrText xml:space="preserve"> SEQ Figura \* ARABIC </w:instrText>
      </w:r>
      <w:r w:rsidRPr="00E34FA6">
        <w:rPr>
          <w:color w:val="auto"/>
        </w:rPr>
        <w:fldChar w:fldCharType="separate"/>
      </w:r>
      <w:r w:rsidR="00262635">
        <w:rPr>
          <w:noProof/>
          <w:color w:val="auto"/>
        </w:rPr>
        <w:t>2</w:t>
      </w:r>
      <w:r w:rsidRPr="00E34FA6">
        <w:rPr>
          <w:color w:val="auto"/>
        </w:rPr>
        <w:fldChar w:fldCharType="end"/>
      </w:r>
      <w:r w:rsidRPr="00E34FA6">
        <w:rPr>
          <w:color w:val="auto"/>
        </w:rPr>
        <w:t xml:space="preserve"> - Topologia lógica da rede LAN</w:t>
      </w:r>
    </w:p>
    <w:p w:rsidR="00BB0967" w:rsidRDefault="00D24993" w:rsidP="00CE5FE8">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sidRPr="00825EE1">
        <w:rPr>
          <w:rFonts w:ascii="Arial" w:hAnsi="Arial" w:cs="Arial"/>
          <w:sz w:val="24"/>
          <w:szCs w:val="24"/>
        </w:rPr>
        <w:t>Homologação da Solução</w:t>
      </w:r>
    </w:p>
    <w:p w:rsidR="00825EE1" w:rsidRPr="00825EE1" w:rsidRDefault="00825EE1" w:rsidP="00825EE1">
      <w:pPr>
        <w:pStyle w:val="PargrafodaLista"/>
        <w:autoSpaceDE w:val="0"/>
        <w:autoSpaceDN w:val="0"/>
        <w:adjustRightInd w:val="0"/>
        <w:spacing w:after="0" w:line="240" w:lineRule="auto"/>
        <w:ind w:left="851"/>
        <w:jc w:val="both"/>
        <w:rPr>
          <w:rFonts w:ascii="Arial" w:hAnsi="Arial" w:cs="Arial"/>
          <w:sz w:val="24"/>
          <w:szCs w:val="24"/>
        </w:rPr>
      </w:pPr>
    </w:p>
    <w:p w:rsidR="00825EE1" w:rsidRDefault="00825EE1" w:rsidP="00825EE1">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Os procedimentos de homologação deverão constar do Plano de Implantação da Solução.</w:t>
      </w:r>
    </w:p>
    <w:p w:rsidR="00825EE1" w:rsidRDefault="00825EE1" w:rsidP="00825EE1">
      <w:pPr>
        <w:pStyle w:val="PargrafodaLista"/>
        <w:autoSpaceDE w:val="0"/>
        <w:autoSpaceDN w:val="0"/>
        <w:adjustRightInd w:val="0"/>
        <w:spacing w:after="0" w:line="240" w:lineRule="auto"/>
        <w:ind w:left="1134"/>
        <w:jc w:val="both"/>
        <w:rPr>
          <w:rFonts w:ascii="Arial" w:hAnsi="Arial" w:cs="Arial"/>
          <w:sz w:val="24"/>
          <w:szCs w:val="24"/>
        </w:rPr>
      </w:pPr>
    </w:p>
    <w:p w:rsidR="00825EE1" w:rsidRDefault="00825EE1" w:rsidP="00825EE1">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A homologação deverá ser planejada e conduzida pelo Contratado, de forma a demonstrar o devido funcionamento das características técnicas e funcionalidades requeridas pelo Edital.</w:t>
      </w:r>
    </w:p>
    <w:p w:rsidR="00825EE1" w:rsidRPr="00825EE1" w:rsidRDefault="00825EE1" w:rsidP="00825EE1">
      <w:pPr>
        <w:pStyle w:val="PargrafodaLista"/>
        <w:rPr>
          <w:rFonts w:ascii="Arial" w:hAnsi="Arial" w:cs="Arial"/>
          <w:sz w:val="24"/>
          <w:szCs w:val="24"/>
        </w:rPr>
      </w:pPr>
    </w:p>
    <w:p w:rsidR="00825EE1" w:rsidRDefault="00825EE1" w:rsidP="00825EE1">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 Banco </w:t>
      </w:r>
      <w:r w:rsidR="00EB5C06">
        <w:rPr>
          <w:rFonts w:ascii="Arial" w:hAnsi="Arial" w:cs="Arial"/>
          <w:sz w:val="24"/>
          <w:szCs w:val="24"/>
        </w:rPr>
        <w:t xml:space="preserve">será o responsável pela </w:t>
      </w:r>
      <w:r>
        <w:rPr>
          <w:rFonts w:ascii="Arial" w:hAnsi="Arial" w:cs="Arial"/>
          <w:sz w:val="24"/>
          <w:szCs w:val="24"/>
        </w:rPr>
        <w:t xml:space="preserve">aferição dos requisitos com o apoio do Contratado. O Banco se reserva o direito de solicitar que sejam feitas </w:t>
      </w:r>
      <w:r w:rsidR="003C2606">
        <w:rPr>
          <w:rFonts w:ascii="Arial" w:hAnsi="Arial" w:cs="Arial"/>
          <w:sz w:val="24"/>
          <w:szCs w:val="24"/>
        </w:rPr>
        <w:t xml:space="preserve">alterações no procedimento ou que sejam realizadas </w:t>
      </w:r>
      <w:r>
        <w:rPr>
          <w:rFonts w:ascii="Arial" w:hAnsi="Arial" w:cs="Arial"/>
          <w:sz w:val="24"/>
          <w:szCs w:val="24"/>
        </w:rPr>
        <w:t xml:space="preserve">demonstrações </w:t>
      </w:r>
      <w:r w:rsidR="003C2606">
        <w:rPr>
          <w:rFonts w:ascii="Arial" w:hAnsi="Arial" w:cs="Arial"/>
          <w:sz w:val="24"/>
          <w:szCs w:val="24"/>
        </w:rPr>
        <w:t>adicionais p</w:t>
      </w:r>
      <w:r>
        <w:rPr>
          <w:rFonts w:ascii="Arial" w:hAnsi="Arial" w:cs="Arial"/>
          <w:sz w:val="24"/>
          <w:szCs w:val="24"/>
        </w:rPr>
        <w:t xml:space="preserve">ara a aferição de qualquer requisito que </w:t>
      </w:r>
      <w:r>
        <w:rPr>
          <w:rFonts w:ascii="Arial" w:hAnsi="Arial" w:cs="Arial"/>
          <w:sz w:val="24"/>
          <w:szCs w:val="24"/>
        </w:rPr>
        <w:lastRenderedPageBreak/>
        <w:t>conste do Edital, resta</w:t>
      </w:r>
      <w:r w:rsidR="00EB5C06">
        <w:rPr>
          <w:rFonts w:ascii="Arial" w:hAnsi="Arial" w:cs="Arial"/>
          <w:sz w:val="24"/>
          <w:szCs w:val="24"/>
        </w:rPr>
        <w:t xml:space="preserve">ndo </w:t>
      </w:r>
      <w:r>
        <w:rPr>
          <w:rFonts w:ascii="Arial" w:hAnsi="Arial" w:cs="Arial"/>
          <w:sz w:val="24"/>
          <w:szCs w:val="24"/>
        </w:rPr>
        <w:t>ao Contratado emendar o Plano de Implantação</w:t>
      </w:r>
      <w:r w:rsidR="00EB5C06">
        <w:rPr>
          <w:rFonts w:ascii="Arial" w:hAnsi="Arial" w:cs="Arial"/>
          <w:sz w:val="24"/>
          <w:szCs w:val="24"/>
        </w:rPr>
        <w:t xml:space="preserve"> com a descrição e resultados dos novos testes requisitados.</w:t>
      </w:r>
    </w:p>
    <w:p w:rsidR="00EB5C06" w:rsidRPr="00825EE1" w:rsidRDefault="00EB5C06" w:rsidP="00EB5C06">
      <w:pPr>
        <w:pStyle w:val="PargrafodaLista"/>
        <w:autoSpaceDE w:val="0"/>
        <w:autoSpaceDN w:val="0"/>
        <w:adjustRightInd w:val="0"/>
        <w:spacing w:after="0" w:line="240" w:lineRule="auto"/>
        <w:ind w:left="1134"/>
        <w:jc w:val="both"/>
        <w:rPr>
          <w:rFonts w:ascii="Arial" w:hAnsi="Arial" w:cs="Arial"/>
          <w:sz w:val="24"/>
          <w:szCs w:val="24"/>
        </w:rPr>
      </w:pPr>
    </w:p>
    <w:p w:rsidR="00825EE1" w:rsidRDefault="00EB5C06" w:rsidP="00825EE1">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Os procedimentos de homologação deverão contemplar a coleta de métricas de desempenho nas seguintes condições:</w:t>
      </w:r>
    </w:p>
    <w:p w:rsidR="00EB5C06" w:rsidRPr="00EB5C06" w:rsidRDefault="00EB5C06" w:rsidP="00EB5C06">
      <w:pPr>
        <w:pStyle w:val="PargrafodaLista"/>
        <w:rPr>
          <w:rFonts w:ascii="Arial" w:hAnsi="Arial" w:cs="Arial"/>
          <w:sz w:val="24"/>
          <w:szCs w:val="24"/>
        </w:rPr>
      </w:pPr>
    </w:p>
    <w:p w:rsidR="00EB5C06" w:rsidRDefault="00EB5C06" w:rsidP="00EB5C06">
      <w:pPr>
        <w:pStyle w:val="Pargrafoda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Deverá ser utilizada a ferramenta IOMeter.org;</w:t>
      </w:r>
    </w:p>
    <w:p w:rsidR="00EB5C06" w:rsidRDefault="00EB5C06" w:rsidP="00EB5C06">
      <w:pPr>
        <w:pStyle w:val="Pargrafoda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valor aferido será calculado pela média aritmética de três coletas desprezando-se o menor e o maior valor coletado de cada variável, com intervalor mínimo de </w:t>
      </w:r>
      <w:r w:rsidR="003C2606">
        <w:rPr>
          <w:rFonts w:ascii="Arial" w:hAnsi="Arial" w:cs="Arial"/>
          <w:sz w:val="24"/>
          <w:szCs w:val="24"/>
        </w:rPr>
        <w:t>2 (duas) horas entre cada coleta;</w:t>
      </w:r>
    </w:p>
    <w:p w:rsidR="00EB5C06" w:rsidRDefault="00EB5C06" w:rsidP="00EB5C06">
      <w:pPr>
        <w:pStyle w:val="Pargrafoda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As coletas serão realizadas em um mesmo Subsistema de Disco que deverá estar configurado e parametrizado de forma igual </w:t>
      </w:r>
      <w:r w:rsidR="003C2606">
        <w:rPr>
          <w:rFonts w:ascii="Arial" w:hAnsi="Arial" w:cs="Arial"/>
          <w:sz w:val="24"/>
          <w:szCs w:val="24"/>
        </w:rPr>
        <w:t xml:space="preserve">em </w:t>
      </w:r>
      <w:r>
        <w:rPr>
          <w:rFonts w:ascii="Arial" w:hAnsi="Arial" w:cs="Arial"/>
          <w:sz w:val="24"/>
          <w:szCs w:val="24"/>
        </w:rPr>
        <w:t>todas as coletas;</w:t>
      </w:r>
    </w:p>
    <w:p w:rsidR="003C2606" w:rsidRDefault="003C2606" w:rsidP="00EB5C06">
      <w:pPr>
        <w:pStyle w:val="Pargrafoda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 especificações de acesso do IOMeter.org deverão ser as mesmas em todas as coletas;</w:t>
      </w:r>
    </w:p>
    <w:p w:rsidR="00EB5C06" w:rsidRDefault="00EB5C06" w:rsidP="00EB5C06">
      <w:pPr>
        <w:pStyle w:val="PargrafodaLista"/>
        <w:autoSpaceDE w:val="0"/>
        <w:autoSpaceDN w:val="0"/>
        <w:adjustRightInd w:val="0"/>
        <w:spacing w:after="0" w:line="240" w:lineRule="auto"/>
        <w:ind w:left="1134"/>
        <w:jc w:val="both"/>
        <w:rPr>
          <w:rFonts w:ascii="Arial" w:hAnsi="Arial" w:cs="Arial"/>
          <w:sz w:val="24"/>
          <w:szCs w:val="24"/>
        </w:rPr>
      </w:pPr>
    </w:p>
    <w:p w:rsidR="00825EE1" w:rsidRPr="00825EE1" w:rsidRDefault="003C2606" w:rsidP="00825EE1">
      <w:pPr>
        <w:pStyle w:val="PargrafodaLista"/>
        <w:numPr>
          <w:ilvl w:val="3"/>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A entrega do termo de aceitação pelo Banco está condicionada ao sucesso da homologação</w:t>
      </w:r>
      <w:r w:rsidR="00825EE1">
        <w:rPr>
          <w:rFonts w:ascii="Arial" w:hAnsi="Arial" w:cs="Arial"/>
          <w:sz w:val="24"/>
          <w:szCs w:val="20"/>
        </w:rPr>
        <w:t>.</w:t>
      </w:r>
    </w:p>
    <w:p w:rsidR="00825EE1" w:rsidRPr="00E41A34" w:rsidRDefault="00825EE1" w:rsidP="00825EE1">
      <w:pPr>
        <w:pStyle w:val="PargrafodaLista"/>
        <w:autoSpaceDE w:val="0"/>
        <w:autoSpaceDN w:val="0"/>
        <w:adjustRightInd w:val="0"/>
        <w:spacing w:after="0" w:line="240" w:lineRule="auto"/>
        <w:ind w:left="1728"/>
        <w:jc w:val="both"/>
        <w:rPr>
          <w:rFonts w:ascii="Arial" w:hAnsi="Arial" w:cs="Arial"/>
          <w:sz w:val="24"/>
          <w:szCs w:val="24"/>
          <w:highlight w:val="yellow"/>
        </w:rPr>
      </w:pPr>
    </w:p>
    <w:p w:rsidR="00E35FD5" w:rsidRDefault="00E35FD5" w:rsidP="00E35FD5">
      <w:pPr>
        <w:pStyle w:val="PargrafodaLista"/>
        <w:numPr>
          <w:ilvl w:val="1"/>
          <w:numId w:val="1"/>
        </w:numPr>
        <w:ind w:left="851" w:hanging="851"/>
        <w:jc w:val="both"/>
        <w:rPr>
          <w:rFonts w:ascii="Arial" w:hAnsi="Arial" w:cs="Arial"/>
          <w:b/>
          <w:sz w:val="24"/>
          <w:szCs w:val="24"/>
        </w:rPr>
      </w:pPr>
      <w:r w:rsidRPr="00AF24FC">
        <w:rPr>
          <w:rFonts w:ascii="Arial" w:hAnsi="Arial" w:cs="Arial"/>
          <w:b/>
          <w:sz w:val="24"/>
          <w:szCs w:val="24"/>
        </w:rPr>
        <w:t>Etapa 3 – Migração dos dados</w:t>
      </w:r>
    </w:p>
    <w:p w:rsidR="003C2606" w:rsidRDefault="003C2606" w:rsidP="003C2606">
      <w:pPr>
        <w:pStyle w:val="PargrafodaLista"/>
        <w:ind w:left="851"/>
        <w:jc w:val="both"/>
        <w:rPr>
          <w:rFonts w:ascii="Arial" w:hAnsi="Arial" w:cs="Arial"/>
          <w:b/>
          <w:sz w:val="24"/>
          <w:szCs w:val="24"/>
        </w:rPr>
      </w:pPr>
    </w:p>
    <w:p w:rsidR="003C2606" w:rsidRDefault="003C2606" w:rsidP="003C2606">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 xml:space="preserve">Todos os dados </w:t>
      </w:r>
      <w:r w:rsidR="000B5D3A">
        <w:rPr>
          <w:rFonts w:ascii="Arial" w:hAnsi="Arial" w:cs="Arial"/>
          <w:sz w:val="24"/>
          <w:szCs w:val="24"/>
        </w:rPr>
        <w:t>relativos à</w:t>
      </w:r>
      <w:r>
        <w:rPr>
          <w:rFonts w:ascii="Arial" w:hAnsi="Arial" w:cs="Arial"/>
          <w:sz w:val="24"/>
          <w:szCs w:val="24"/>
        </w:rPr>
        <w:t xml:space="preserve"> plataforma de Mainframe deverão ser migrados da Solução legada para a Solução contratada.</w:t>
      </w:r>
    </w:p>
    <w:p w:rsidR="003C2606" w:rsidRDefault="003C2606" w:rsidP="003C2606">
      <w:pPr>
        <w:pStyle w:val="PargrafodaLista"/>
        <w:autoSpaceDE w:val="0"/>
        <w:autoSpaceDN w:val="0"/>
        <w:adjustRightInd w:val="0"/>
        <w:spacing w:after="0" w:line="240" w:lineRule="auto"/>
        <w:ind w:left="851"/>
        <w:jc w:val="both"/>
        <w:rPr>
          <w:rFonts w:ascii="Arial" w:hAnsi="Arial" w:cs="Arial"/>
          <w:sz w:val="24"/>
          <w:szCs w:val="24"/>
        </w:rPr>
      </w:pPr>
    </w:p>
    <w:p w:rsidR="003C2606" w:rsidRDefault="003C2606" w:rsidP="003C2606">
      <w:pPr>
        <w:pStyle w:val="PargrafodaLista"/>
        <w:numPr>
          <w:ilvl w:val="2"/>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 xml:space="preserve">A Solução legada é composta de 4 (quatro) Subsistemas de Disco IBM System </w:t>
      </w:r>
      <w:proofErr w:type="spellStart"/>
      <w:r>
        <w:rPr>
          <w:rFonts w:ascii="Arial" w:hAnsi="Arial" w:cs="Arial"/>
          <w:sz w:val="24"/>
          <w:szCs w:val="24"/>
        </w:rPr>
        <w:t>Storage</w:t>
      </w:r>
      <w:proofErr w:type="spellEnd"/>
      <w:r>
        <w:rPr>
          <w:rFonts w:ascii="Arial" w:hAnsi="Arial" w:cs="Arial"/>
          <w:sz w:val="24"/>
          <w:szCs w:val="24"/>
        </w:rPr>
        <w:t xml:space="preserve"> DS8800 modelo 951 </w:t>
      </w:r>
      <w:r w:rsidRPr="003C2606">
        <w:rPr>
          <w:rFonts w:ascii="Arial" w:hAnsi="Arial" w:cs="Arial"/>
          <w:i/>
          <w:sz w:val="24"/>
          <w:szCs w:val="24"/>
        </w:rPr>
        <w:t>firmware</w:t>
      </w:r>
      <w:r>
        <w:rPr>
          <w:rFonts w:ascii="Arial" w:hAnsi="Arial" w:cs="Arial"/>
          <w:sz w:val="24"/>
          <w:szCs w:val="24"/>
        </w:rPr>
        <w:t xml:space="preserve"> 7.6.31.2820 sendo que cada Subsistema possui capacidade liquida de aproximadamente 350 </w:t>
      </w:r>
      <w:proofErr w:type="spellStart"/>
      <w:r>
        <w:rPr>
          <w:rFonts w:ascii="Arial" w:hAnsi="Arial" w:cs="Arial"/>
          <w:sz w:val="24"/>
          <w:szCs w:val="24"/>
        </w:rPr>
        <w:t>TiB</w:t>
      </w:r>
      <w:proofErr w:type="spellEnd"/>
      <w:r>
        <w:rPr>
          <w:rFonts w:ascii="Arial" w:hAnsi="Arial" w:cs="Arial"/>
          <w:sz w:val="24"/>
          <w:szCs w:val="24"/>
        </w:rPr>
        <w:t xml:space="preserve"> (trezentos e cinquenta </w:t>
      </w:r>
      <w:proofErr w:type="spellStart"/>
      <w:r>
        <w:rPr>
          <w:rFonts w:ascii="Arial" w:hAnsi="Arial" w:cs="Arial"/>
          <w:sz w:val="24"/>
          <w:szCs w:val="24"/>
        </w:rPr>
        <w:t>Tebibytes</w:t>
      </w:r>
      <w:proofErr w:type="spellEnd"/>
      <w:r>
        <w:rPr>
          <w:rFonts w:ascii="Arial" w:hAnsi="Arial" w:cs="Arial"/>
          <w:sz w:val="24"/>
          <w:szCs w:val="24"/>
        </w:rPr>
        <w:t>).</w:t>
      </w:r>
    </w:p>
    <w:p w:rsidR="00F46FFD" w:rsidRPr="00F46FFD" w:rsidRDefault="00F46FFD" w:rsidP="00F46FFD">
      <w:pPr>
        <w:pStyle w:val="PargrafodaLista"/>
        <w:rPr>
          <w:rFonts w:ascii="Arial" w:hAnsi="Arial" w:cs="Arial"/>
          <w:sz w:val="24"/>
          <w:szCs w:val="24"/>
        </w:rPr>
      </w:pPr>
    </w:p>
    <w:p w:rsidR="00145DEB" w:rsidRDefault="00145DEB"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REQUISITOS DO SERVIÇO DE TREINAMENTO DA SOLUÇÃO</w:t>
      </w:r>
    </w:p>
    <w:p w:rsidR="00280652" w:rsidRDefault="00280652" w:rsidP="00280652">
      <w:pPr>
        <w:pStyle w:val="PargrafodaLista"/>
        <w:ind w:left="851"/>
        <w:jc w:val="both"/>
        <w:rPr>
          <w:rFonts w:ascii="Arial" w:hAnsi="Arial" w:cs="Arial"/>
          <w:b/>
          <w:sz w:val="24"/>
          <w:szCs w:val="24"/>
        </w:rPr>
      </w:pPr>
    </w:p>
    <w:p w:rsidR="00625949" w:rsidRDefault="00280652" w:rsidP="00625949">
      <w:pPr>
        <w:pStyle w:val="PargrafodaLista"/>
        <w:numPr>
          <w:ilvl w:val="1"/>
          <w:numId w:val="1"/>
        </w:numPr>
        <w:ind w:left="851" w:hanging="851"/>
        <w:jc w:val="both"/>
        <w:rPr>
          <w:rFonts w:ascii="Arial" w:hAnsi="Arial" w:cs="Arial"/>
          <w:sz w:val="24"/>
          <w:szCs w:val="24"/>
        </w:rPr>
      </w:pPr>
      <w:r w:rsidRPr="00280652">
        <w:rPr>
          <w:rFonts w:ascii="Arial" w:hAnsi="Arial" w:cs="Arial"/>
          <w:sz w:val="24"/>
          <w:szCs w:val="24"/>
        </w:rPr>
        <w:t xml:space="preserve">O Contratado será </w:t>
      </w:r>
      <w:r>
        <w:rPr>
          <w:rFonts w:ascii="Arial" w:hAnsi="Arial" w:cs="Arial"/>
          <w:sz w:val="24"/>
          <w:szCs w:val="24"/>
        </w:rPr>
        <w:t>responsável por ministrar o treinamento técnico relativo à Solução sem nenhum ônus para o Banco, fornecendo instrutor devidamente habilitado e todo o material didático necessário, incluindo apostilas, livros, bloco de anotação, canetas, apresentações eletrônicas, acesso a laboratórios</w:t>
      </w:r>
      <w:r w:rsidR="00625949">
        <w:rPr>
          <w:rFonts w:ascii="Arial" w:hAnsi="Arial" w:cs="Arial"/>
          <w:sz w:val="24"/>
          <w:szCs w:val="24"/>
        </w:rPr>
        <w:t xml:space="preserve"> virtuais etc.</w:t>
      </w:r>
    </w:p>
    <w:p w:rsidR="00625949" w:rsidRDefault="00625949" w:rsidP="00625949">
      <w:pPr>
        <w:pStyle w:val="PargrafodaLista"/>
        <w:ind w:left="851"/>
        <w:jc w:val="both"/>
        <w:rPr>
          <w:rFonts w:ascii="Arial" w:hAnsi="Arial" w:cs="Arial"/>
          <w:sz w:val="24"/>
          <w:szCs w:val="24"/>
        </w:rPr>
      </w:pPr>
    </w:p>
    <w:p w:rsidR="00280652" w:rsidRDefault="00280652" w:rsidP="00625949">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 </w:t>
      </w:r>
      <w:r w:rsidR="00625949">
        <w:rPr>
          <w:rFonts w:ascii="Arial" w:hAnsi="Arial" w:cs="Arial"/>
          <w:sz w:val="24"/>
          <w:szCs w:val="24"/>
        </w:rPr>
        <w:t>O treinamento será totalmente presencial e ministrado nas instalações do Centro de Treinamento Professor Gonçalo Farias, localizado no CAPGV (Centro Administrativo Presidente Getúlio Vargas) em Fortaleza/CE. As instalações do Centro de Treinamento contemplam sala</w:t>
      </w:r>
      <w:r w:rsidR="00BE7BD0">
        <w:rPr>
          <w:rFonts w:ascii="Arial" w:hAnsi="Arial" w:cs="Arial"/>
          <w:sz w:val="24"/>
          <w:szCs w:val="24"/>
        </w:rPr>
        <w:t>s</w:t>
      </w:r>
      <w:r w:rsidR="00625949">
        <w:rPr>
          <w:rFonts w:ascii="Arial" w:hAnsi="Arial" w:cs="Arial"/>
          <w:sz w:val="24"/>
          <w:szCs w:val="24"/>
        </w:rPr>
        <w:t xml:space="preserve"> climatizadas com microcomputadores, projetor digital, quadro branco e acesso à Internet.</w:t>
      </w:r>
    </w:p>
    <w:p w:rsidR="00625949" w:rsidRPr="00625949" w:rsidRDefault="00625949" w:rsidP="00625949">
      <w:pPr>
        <w:pStyle w:val="PargrafodaLista"/>
        <w:rPr>
          <w:rFonts w:ascii="Arial" w:hAnsi="Arial" w:cs="Arial"/>
          <w:sz w:val="24"/>
          <w:szCs w:val="24"/>
        </w:rPr>
      </w:pPr>
    </w:p>
    <w:p w:rsidR="00625949" w:rsidRPr="00BE7BD0" w:rsidRDefault="00440669" w:rsidP="009253B2">
      <w:pPr>
        <w:pStyle w:val="PargrafodaLista"/>
        <w:numPr>
          <w:ilvl w:val="1"/>
          <w:numId w:val="1"/>
        </w:numPr>
        <w:ind w:left="851" w:hanging="851"/>
        <w:jc w:val="both"/>
        <w:rPr>
          <w:rFonts w:ascii="Arial" w:hAnsi="Arial" w:cs="Arial"/>
          <w:sz w:val="24"/>
          <w:szCs w:val="24"/>
        </w:rPr>
      </w:pPr>
      <w:r w:rsidRPr="00BE7BD0">
        <w:rPr>
          <w:rFonts w:ascii="Arial" w:hAnsi="Arial" w:cs="Arial"/>
          <w:sz w:val="24"/>
          <w:szCs w:val="24"/>
        </w:rPr>
        <w:t xml:space="preserve">As apostilas, livros, apresentações e demais documentos utilizados no treinamento deverão ser </w:t>
      </w:r>
      <w:r w:rsidR="00BE7BD0">
        <w:rPr>
          <w:rFonts w:ascii="Arial" w:hAnsi="Arial" w:cs="Arial"/>
          <w:sz w:val="24"/>
          <w:szCs w:val="24"/>
        </w:rPr>
        <w:t xml:space="preserve">redigidos </w:t>
      </w:r>
      <w:r w:rsidRPr="00BE7BD0">
        <w:rPr>
          <w:rFonts w:ascii="Arial" w:hAnsi="Arial" w:cs="Arial"/>
          <w:sz w:val="24"/>
          <w:szCs w:val="24"/>
        </w:rPr>
        <w:t>em português ou inglês.</w:t>
      </w:r>
    </w:p>
    <w:p w:rsidR="00440669" w:rsidRPr="00440669" w:rsidRDefault="00440669" w:rsidP="00440669">
      <w:pPr>
        <w:pStyle w:val="PargrafodaLista"/>
        <w:rPr>
          <w:rFonts w:ascii="Arial" w:hAnsi="Arial" w:cs="Arial"/>
          <w:sz w:val="24"/>
          <w:szCs w:val="24"/>
        </w:rPr>
      </w:pPr>
    </w:p>
    <w:p w:rsidR="00E84510" w:rsidRDefault="00537DE6" w:rsidP="00625949">
      <w:pPr>
        <w:pStyle w:val="PargrafodaLista"/>
        <w:numPr>
          <w:ilvl w:val="1"/>
          <w:numId w:val="1"/>
        </w:numPr>
        <w:ind w:left="851" w:hanging="851"/>
        <w:jc w:val="both"/>
        <w:rPr>
          <w:rFonts w:ascii="Arial" w:hAnsi="Arial" w:cs="Arial"/>
          <w:sz w:val="24"/>
          <w:szCs w:val="24"/>
        </w:rPr>
      </w:pPr>
      <w:r>
        <w:rPr>
          <w:rFonts w:ascii="Arial" w:hAnsi="Arial" w:cs="Arial"/>
          <w:sz w:val="24"/>
          <w:szCs w:val="24"/>
        </w:rPr>
        <w:t>O material didático deverá ser distribuído de forma individual a cada um dos participantes</w:t>
      </w:r>
      <w:r w:rsidR="00CE6F0C">
        <w:rPr>
          <w:rFonts w:ascii="Arial" w:hAnsi="Arial" w:cs="Arial"/>
          <w:sz w:val="24"/>
          <w:szCs w:val="24"/>
        </w:rPr>
        <w:t xml:space="preserve"> em </w:t>
      </w:r>
      <w:r w:rsidR="00E84510">
        <w:rPr>
          <w:rFonts w:ascii="Arial" w:hAnsi="Arial" w:cs="Arial"/>
          <w:sz w:val="24"/>
          <w:szCs w:val="24"/>
        </w:rPr>
        <w:t xml:space="preserve">meio impresso ou </w:t>
      </w:r>
      <w:r w:rsidR="00CE6F0C">
        <w:rPr>
          <w:rFonts w:ascii="Arial" w:hAnsi="Arial" w:cs="Arial"/>
          <w:sz w:val="24"/>
          <w:szCs w:val="24"/>
        </w:rPr>
        <w:t>eletrônic</w:t>
      </w:r>
      <w:r w:rsidR="00E84510">
        <w:rPr>
          <w:rFonts w:ascii="Arial" w:hAnsi="Arial" w:cs="Arial"/>
          <w:sz w:val="24"/>
          <w:szCs w:val="24"/>
        </w:rPr>
        <w:t>o</w:t>
      </w:r>
      <w:r>
        <w:rPr>
          <w:rFonts w:ascii="Arial" w:hAnsi="Arial" w:cs="Arial"/>
          <w:sz w:val="24"/>
          <w:szCs w:val="24"/>
        </w:rPr>
        <w:t xml:space="preserve">. </w:t>
      </w:r>
      <w:r w:rsidR="00E84510">
        <w:rPr>
          <w:rFonts w:ascii="Arial" w:hAnsi="Arial" w:cs="Arial"/>
          <w:sz w:val="24"/>
          <w:szCs w:val="24"/>
        </w:rPr>
        <w:t>Caso o material seja disponibilizado em meio eletrônico será exigido o formato PDF (</w:t>
      </w:r>
      <w:proofErr w:type="spellStart"/>
      <w:r w:rsidR="00E84510" w:rsidRPr="00E84510">
        <w:rPr>
          <w:rFonts w:ascii="Arial" w:hAnsi="Arial" w:cs="Arial"/>
          <w:i/>
          <w:sz w:val="24"/>
          <w:szCs w:val="24"/>
        </w:rPr>
        <w:t>Portable</w:t>
      </w:r>
      <w:proofErr w:type="spellEnd"/>
      <w:r w:rsidR="00E84510" w:rsidRPr="00E84510">
        <w:rPr>
          <w:rFonts w:ascii="Arial" w:hAnsi="Arial" w:cs="Arial"/>
          <w:i/>
          <w:sz w:val="24"/>
          <w:szCs w:val="24"/>
        </w:rPr>
        <w:t xml:space="preserve"> </w:t>
      </w:r>
      <w:proofErr w:type="spellStart"/>
      <w:r w:rsidR="00E84510" w:rsidRPr="00E84510">
        <w:rPr>
          <w:rFonts w:ascii="Arial" w:hAnsi="Arial" w:cs="Arial"/>
          <w:i/>
          <w:sz w:val="24"/>
          <w:szCs w:val="24"/>
        </w:rPr>
        <w:t>Document</w:t>
      </w:r>
      <w:proofErr w:type="spellEnd"/>
      <w:r w:rsidR="00E84510" w:rsidRPr="00E84510">
        <w:rPr>
          <w:rFonts w:ascii="Arial" w:hAnsi="Arial" w:cs="Arial"/>
          <w:i/>
          <w:sz w:val="24"/>
          <w:szCs w:val="24"/>
        </w:rPr>
        <w:t xml:space="preserve"> </w:t>
      </w:r>
      <w:proofErr w:type="spellStart"/>
      <w:r w:rsidR="00E84510" w:rsidRPr="00E84510">
        <w:rPr>
          <w:rFonts w:ascii="Arial" w:hAnsi="Arial" w:cs="Arial"/>
          <w:i/>
          <w:sz w:val="24"/>
          <w:szCs w:val="24"/>
        </w:rPr>
        <w:t>Format</w:t>
      </w:r>
      <w:proofErr w:type="spellEnd"/>
      <w:r w:rsidR="00E84510">
        <w:rPr>
          <w:rFonts w:ascii="Arial" w:hAnsi="Arial" w:cs="Arial"/>
          <w:sz w:val="24"/>
          <w:szCs w:val="24"/>
        </w:rPr>
        <w:t>) ou Microsoft Word versão 15.0 (Word 2013) ou superior.</w:t>
      </w:r>
    </w:p>
    <w:p w:rsidR="00E84510" w:rsidRPr="00E84510" w:rsidRDefault="00E84510" w:rsidP="00E84510">
      <w:pPr>
        <w:pStyle w:val="PargrafodaLista"/>
        <w:rPr>
          <w:rFonts w:ascii="Arial" w:hAnsi="Arial" w:cs="Arial"/>
          <w:sz w:val="24"/>
          <w:szCs w:val="24"/>
        </w:rPr>
      </w:pPr>
    </w:p>
    <w:p w:rsidR="00440669" w:rsidRDefault="00537DE6" w:rsidP="00625949">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Após </w:t>
      </w:r>
      <w:r w:rsidR="00E84510">
        <w:rPr>
          <w:rFonts w:ascii="Arial" w:hAnsi="Arial" w:cs="Arial"/>
          <w:sz w:val="24"/>
          <w:szCs w:val="24"/>
        </w:rPr>
        <w:t xml:space="preserve">o início </w:t>
      </w:r>
      <w:r>
        <w:rPr>
          <w:rFonts w:ascii="Arial" w:hAnsi="Arial" w:cs="Arial"/>
          <w:sz w:val="24"/>
          <w:szCs w:val="24"/>
        </w:rPr>
        <w:t xml:space="preserve">do treinamento, todo o material didático será considerado propriedade do Banco. </w:t>
      </w:r>
    </w:p>
    <w:p w:rsidR="00BE7BD0" w:rsidRPr="00BE7BD0" w:rsidRDefault="00BE7BD0" w:rsidP="00BE7BD0">
      <w:pPr>
        <w:pStyle w:val="PargrafodaLista"/>
        <w:rPr>
          <w:rFonts w:ascii="Arial" w:hAnsi="Arial" w:cs="Arial"/>
          <w:sz w:val="24"/>
          <w:szCs w:val="24"/>
        </w:rPr>
      </w:pPr>
    </w:p>
    <w:p w:rsidR="00BE7BD0" w:rsidRDefault="00597D23" w:rsidP="00625949">
      <w:pPr>
        <w:pStyle w:val="PargrafodaLista"/>
        <w:numPr>
          <w:ilvl w:val="1"/>
          <w:numId w:val="1"/>
        </w:numPr>
        <w:ind w:left="851" w:hanging="851"/>
        <w:jc w:val="both"/>
        <w:rPr>
          <w:rFonts w:ascii="Arial" w:hAnsi="Arial" w:cs="Arial"/>
          <w:sz w:val="24"/>
          <w:szCs w:val="24"/>
        </w:rPr>
      </w:pPr>
      <w:r>
        <w:rPr>
          <w:rFonts w:ascii="Arial" w:hAnsi="Arial" w:cs="Arial"/>
          <w:sz w:val="24"/>
          <w:szCs w:val="24"/>
        </w:rPr>
        <w:t>O Contratado deverá apresentar com antecedência mínima de 7 (sete) dias para o início do treinamento uma amostra do material didático a ser utilizado para avaliação e aprovação do Banco.</w:t>
      </w:r>
    </w:p>
    <w:p w:rsidR="00597D23" w:rsidRPr="00597D23" w:rsidRDefault="00597D23" w:rsidP="00597D23">
      <w:pPr>
        <w:pStyle w:val="PargrafodaLista"/>
        <w:rPr>
          <w:rFonts w:ascii="Arial" w:hAnsi="Arial" w:cs="Arial"/>
          <w:sz w:val="24"/>
          <w:szCs w:val="24"/>
        </w:rPr>
      </w:pPr>
    </w:p>
    <w:p w:rsidR="00597D23" w:rsidRDefault="00597D23" w:rsidP="00625949">
      <w:pPr>
        <w:pStyle w:val="PargrafodaLista"/>
        <w:numPr>
          <w:ilvl w:val="1"/>
          <w:numId w:val="1"/>
        </w:numPr>
        <w:ind w:left="851" w:hanging="851"/>
        <w:jc w:val="both"/>
        <w:rPr>
          <w:rFonts w:ascii="Arial" w:hAnsi="Arial" w:cs="Arial"/>
          <w:sz w:val="24"/>
          <w:szCs w:val="24"/>
        </w:rPr>
      </w:pPr>
      <w:r>
        <w:rPr>
          <w:rFonts w:ascii="Arial" w:hAnsi="Arial" w:cs="Arial"/>
          <w:sz w:val="24"/>
          <w:szCs w:val="24"/>
        </w:rPr>
        <w:t>O treinamento deverá abranger as funcionalidades de gerenciamento, administraç</w:t>
      </w:r>
      <w:r w:rsidR="00A01F6D">
        <w:rPr>
          <w:rFonts w:ascii="Arial" w:hAnsi="Arial" w:cs="Arial"/>
          <w:sz w:val="24"/>
          <w:szCs w:val="24"/>
        </w:rPr>
        <w:t>ão e monitoramento da Solução, e será dividido em módulos de acordo com a tabela abaixo:</w:t>
      </w:r>
    </w:p>
    <w:p w:rsidR="00A01F6D" w:rsidRDefault="00A01F6D" w:rsidP="00A01F6D">
      <w:pPr>
        <w:pStyle w:val="PargrafodaLista"/>
        <w:ind w:left="851"/>
        <w:jc w:val="both"/>
        <w:rPr>
          <w:rFonts w:ascii="Arial" w:hAnsi="Arial" w:cs="Arial"/>
          <w:sz w:val="24"/>
          <w:szCs w:val="24"/>
        </w:rPr>
      </w:pPr>
    </w:p>
    <w:tbl>
      <w:tblPr>
        <w:tblStyle w:val="Tabelacomgrade"/>
        <w:tblW w:w="7654" w:type="dxa"/>
        <w:tblInd w:w="846" w:type="dxa"/>
        <w:tblLook w:val="04A0" w:firstRow="1" w:lastRow="0" w:firstColumn="1" w:lastColumn="0" w:noHBand="0" w:noVBand="1"/>
      </w:tblPr>
      <w:tblGrid>
        <w:gridCol w:w="5812"/>
        <w:gridCol w:w="1842"/>
      </w:tblGrid>
      <w:tr w:rsidR="00A01F6D" w:rsidRPr="0053460F" w:rsidTr="00C54BA6">
        <w:tc>
          <w:tcPr>
            <w:tcW w:w="5812" w:type="dxa"/>
            <w:shd w:val="pct15" w:color="auto" w:fill="auto"/>
            <w:vAlign w:val="center"/>
          </w:tcPr>
          <w:p w:rsidR="00A01F6D" w:rsidRPr="0053460F" w:rsidRDefault="00A01F6D" w:rsidP="009253B2">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Módulo</w:t>
            </w:r>
          </w:p>
        </w:tc>
        <w:tc>
          <w:tcPr>
            <w:tcW w:w="1842" w:type="dxa"/>
            <w:shd w:val="pct15" w:color="auto" w:fill="auto"/>
            <w:vAlign w:val="center"/>
          </w:tcPr>
          <w:p w:rsidR="00A01F6D" w:rsidRPr="0053460F" w:rsidRDefault="00A01F6D" w:rsidP="009253B2">
            <w:pPr>
              <w:pStyle w:val="PargrafodaLista"/>
              <w:autoSpaceDE w:val="0"/>
              <w:autoSpaceDN w:val="0"/>
              <w:adjustRightInd w:val="0"/>
              <w:spacing w:before="60" w:after="60"/>
              <w:ind w:left="0"/>
              <w:rPr>
                <w:rFonts w:ascii="Arial" w:hAnsi="Arial" w:cs="Arial"/>
                <w:b/>
                <w:sz w:val="20"/>
                <w:szCs w:val="24"/>
              </w:rPr>
            </w:pPr>
            <w:r>
              <w:rPr>
                <w:rFonts w:ascii="Arial" w:hAnsi="Arial" w:cs="Arial"/>
                <w:b/>
                <w:sz w:val="20"/>
                <w:szCs w:val="24"/>
              </w:rPr>
              <w:t>Carga horária mínima (horas)</w:t>
            </w:r>
          </w:p>
        </w:tc>
      </w:tr>
      <w:tr w:rsidR="00A01F6D" w:rsidRPr="0053460F" w:rsidTr="00C54BA6">
        <w:tc>
          <w:tcPr>
            <w:tcW w:w="5812" w:type="dxa"/>
            <w:vAlign w:val="center"/>
          </w:tcPr>
          <w:p w:rsidR="00A01F6D" w:rsidRPr="0053460F" w:rsidRDefault="00A01F6D" w:rsidP="00A01F6D">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Subsistema de disco</w:t>
            </w:r>
          </w:p>
        </w:tc>
        <w:tc>
          <w:tcPr>
            <w:tcW w:w="1842" w:type="dxa"/>
            <w:vAlign w:val="center"/>
          </w:tcPr>
          <w:p w:rsidR="00A01F6D" w:rsidRPr="0053460F" w:rsidRDefault="00A01F6D" w:rsidP="00A01F6D">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16 (dezesseis)</w:t>
            </w:r>
          </w:p>
        </w:tc>
      </w:tr>
      <w:tr w:rsidR="00A01F6D" w:rsidRPr="0053460F" w:rsidTr="00C54BA6">
        <w:tc>
          <w:tcPr>
            <w:tcW w:w="5812" w:type="dxa"/>
            <w:vAlign w:val="center"/>
          </w:tcPr>
          <w:p w:rsidR="00A01F6D" w:rsidRDefault="00A01F6D" w:rsidP="00A01F6D">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Ferramenta de gerenciamento da Solução</w:t>
            </w:r>
          </w:p>
        </w:tc>
        <w:tc>
          <w:tcPr>
            <w:tcW w:w="1842" w:type="dxa"/>
            <w:vAlign w:val="center"/>
          </w:tcPr>
          <w:p w:rsidR="00A01F6D" w:rsidRPr="0053460F" w:rsidRDefault="00A01F6D" w:rsidP="009253B2">
            <w:pPr>
              <w:pStyle w:val="PargrafodaLista"/>
              <w:autoSpaceDE w:val="0"/>
              <w:autoSpaceDN w:val="0"/>
              <w:adjustRightInd w:val="0"/>
              <w:spacing w:before="60" w:after="60"/>
              <w:ind w:left="0"/>
              <w:rPr>
                <w:rFonts w:ascii="Arial" w:hAnsi="Arial" w:cs="Arial"/>
                <w:sz w:val="20"/>
                <w:szCs w:val="24"/>
              </w:rPr>
            </w:pPr>
            <w:r>
              <w:rPr>
                <w:rFonts w:ascii="Arial" w:hAnsi="Arial" w:cs="Arial"/>
                <w:sz w:val="20"/>
                <w:szCs w:val="24"/>
              </w:rPr>
              <w:t>16 (dezesseis)</w:t>
            </w:r>
          </w:p>
        </w:tc>
      </w:tr>
    </w:tbl>
    <w:p w:rsidR="00597D23" w:rsidRPr="00C54BA6" w:rsidRDefault="00C54BA6" w:rsidP="00C54BA6">
      <w:pPr>
        <w:pStyle w:val="Legenda"/>
        <w:ind w:left="708" w:firstLine="143"/>
        <w:rPr>
          <w:color w:val="auto"/>
        </w:rPr>
      </w:pPr>
      <w:r w:rsidRPr="00C54BA6">
        <w:rPr>
          <w:color w:val="auto"/>
        </w:rPr>
        <w:t xml:space="preserve">Tabela </w:t>
      </w:r>
      <w:r w:rsidRPr="00C54BA6">
        <w:rPr>
          <w:color w:val="auto"/>
        </w:rPr>
        <w:fldChar w:fldCharType="begin"/>
      </w:r>
      <w:r w:rsidRPr="00C54BA6">
        <w:rPr>
          <w:color w:val="auto"/>
        </w:rPr>
        <w:instrText xml:space="preserve"> SEQ Tabela \* ARABIC </w:instrText>
      </w:r>
      <w:r w:rsidRPr="00C54BA6">
        <w:rPr>
          <w:color w:val="auto"/>
        </w:rPr>
        <w:fldChar w:fldCharType="separate"/>
      </w:r>
      <w:r>
        <w:rPr>
          <w:noProof/>
          <w:color w:val="auto"/>
        </w:rPr>
        <w:t>10</w:t>
      </w:r>
      <w:r w:rsidRPr="00C54BA6">
        <w:rPr>
          <w:color w:val="auto"/>
        </w:rPr>
        <w:fldChar w:fldCharType="end"/>
      </w:r>
      <w:r w:rsidRPr="00C54BA6">
        <w:rPr>
          <w:color w:val="auto"/>
        </w:rPr>
        <w:t xml:space="preserve"> – Módulos de treinamento</w:t>
      </w:r>
    </w:p>
    <w:p w:rsidR="00E41A34" w:rsidRPr="00597D23" w:rsidRDefault="00E41A34" w:rsidP="00597D23">
      <w:pPr>
        <w:pStyle w:val="PargrafodaLista"/>
        <w:rPr>
          <w:rFonts w:ascii="Arial" w:hAnsi="Arial" w:cs="Arial"/>
          <w:sz w:val="24"/>
          <w:szCs w:val="24"/>
        </w:rPr>
      </w:pPr>
    </w:p>
    <w:p w:rsidR="00663821" w:rsidRDefault="00A01F6D" w:rsidP="00625949">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Deverá ser considerada a </w:t>
      </w:r>
      <w:r w:rsidR="00663821">
        <w:rPr>
          <w:rFonts w:ascii="Arial" w:hAnsi="Arial" w:cs="Arial"/>
          <w:sz w:val="24"/>
          <w:szCs w:val="24"/>
        </w:rPr>
        <w:t>participação de 10 (dez) alunos em cada módulo.</w:t>
      </w:r>
    </w:p>
    <w:p w:rsidR="00A01F6D" w:rsidRDefault="00A01F6D" w:rsidP="00A01F6D">
      <w:pPr>
        <w:pStyle w:val="PargrafodaLista"/>
        <w:ind w:left="851"/>
        <w:jc w:val="both"/>
        <w:rPr>
          <w:rFonts w:ascii="Arial" w:hAnsi="Arial" w:cs="Arial"/>
          <w:sz w:val="24"/>
          <w:szCs w:val="24"/>
        </w:rPr>
      </w:pPr>
    </w:p>
    <w:p w:rsidR="00940DD4" w:rsidRDefault="00940DD4" w:rsidP="00940DD4">
      <w:pPr>
        <w:pStyle w:val="PargrafodaLista"/>
        <w:numPr>
          <w:ilvl w:val="1"/>
          <w:numId w:val="1"/>
        </w:numPr>
        <w:ind w:left="851" w:hanging="851"/>
        <w:jc w:val="both"/>
        <w:rPr>
          <w:rFonts w:ascii="Arial" w:hAnsi="Arial" w:cs="Arial"/>
          <w:sz w:val="24"/>
          <w:szCs w:val="24"/>
        </w:rPr>
      </w:pPr>
      <w:r>
        <w:rPr>
          <w:rFonts w:ascii="Arial" w:hAnsi="Arial" w:cs="Arial"/>
          <w:sz w:val="24"/>
          <w:szCs w:val="24"/>
        </w:rPr>
        <w:t>Os módulos ofertados deverão constar do catálogo oficial de cursos do fabricante, observando o formato original do curso inclusive no tocante a ementa, material didático, carga horária e requisitos de habilitação do instrutor.</w:t>
      </w:r>
    </w:p>
    <w:p w:rsidR="00940DD4" w:rsidRPr="00940DD4" w:rsidRDefault="00940DD4" w:rsidP="00940DD4">
      <w:pPr>
        <w:pStyle w:val="PargrafodaLista"/>
        <w:rPr>
          <w:rFonts w:ascii="Arial" w:hAnsi="Arial" w:cs="Arial"/>
          <w:sz w:val="24"/>
          <w:szCs w:val="24"/>
        </w:rPr>
      </w:pPr>
    </w:p>
    <w:p w:rsidR="003A7719" w:rsidRDefault="003A7719" w:rsidP="00940DD4">
      <w:pPr>
        <w:pStyle w:val="PargrafodaLista"/>
        <w:numPr>
          <w:ilvl w:val="1"/>
          <w:numId w:val="1"/>
        </w:numPr>
        <w:ind w:left="851" w:hanging="851"/>
        <w:jc w:val="both"/>
        <w:rPr>
          <w:rFonts w:ascii="Arial" w:hAnsi="Arial" w:cs="Arial"/>
          <w:sz w:val="24"/>
          <w:szCs w:val="24"/>
        </w:rPr>
      </w:pPr>
      <w:r>
        <w:rPr>
          <w:rFonts w:ascii="Arial" w:hAnsi="Arial" w:cs="Arial"/>
          <w:sz w:val="24"/>
          <w:szCs w:val="24"/>
        </w:rPr>
        <w:t xml:space="preserve">O treinamento deverá ser ministrado em dias úteis e horário comercial (08:00 – 17:00) e não poderá exceder o limite de 4 (horas) diárias. O calendário deverá observar o cronograma de implantação da Solução </w:t>
      </w:r>
      <w:r w:rsidR="004A4FEC">
        <w:rPr>
          <w:rFonts w:ascii="Arial" w:hAnsi="Arial" w:cs="Arial"/>
          <w:sz w:val="24"/>
          <w:szCs w:val="24"/>
        </w:rPr>
        <w:t>(tabela 4).</w:t>
      </w:r>
    </w:p>
    <w:p w:rsidR="003A7719" w:rsidRPr="003A7719" w:rsidRDefault="003A7719" w:rsidP="003A7719">
      <w:pPr>
        <w:pStyle w:val="PargrafodaLista"/>
        <w:rPr>
          <w:rFonts w:ascii="Arial" w:hAnsi="Arial" w:cs="Arial"/>
          <w:sz w:val="24"/>
          <w:szCs w:val="24"/>
        </w:rPr>
      </w:pPr>
    </w:p>
    <w:p w:rsidR="00EB7A24" w:rsidRPr="00EB7A24" w:rsidRDefault="00EB7A24" w:rsidP="00EB7A24">
      <w:pPr>
        <w:pStyle w:val="PargrafodaLista"/>
        <w:rPr>
          <w:rFonts w:ascii="Arial" w:hAnsi="Arial" w:cs="Arial"/>
          <w:sz w:val="24"/>
          <w:szCs w:val="24"/>
        </w:rPr>
      </w:pPr>
    </w:p>
    <w:p w:rsidR="002A4A15" w:rsidRDefault="00EB7A24" w:rsidP="001B2DA8">
      <w:pPr>
        <w:pStyle w:val="PargrafodaLista"/>
        <w:numPr>
          <w:ilvl w:val="0"/>
          <w:numId w:val="1"/>
        </w:numPr>
        <w:ind w:left="567" w:hanging="567"/>
        <w:rPr>
          <w:rFonts w:ascii="Arial" w:hAnsi="Arial" w:cs="Arial"/>
          <w:b/>
          <w:sz w:val="24"/>
          <w:szCs w:val="24"/>
        </w:rPr>
      </w:pPr>
      <w:r w:rsidRPr="003C427F">
        <w:rPr>
          <w:rFonts w:ascii="Arial" w:hAnsi="Arial" w:cs="Arial"/>
          <w:b/>
          <w:sz w:val="24"/>
          <w:szCs w:val="24"/>
        </w:rPr>
        <w:t>REQUISITOS DO SERVIÇO DE ASSISTÊNCIA TÉCNICA DA SOLUÇÃO</w:t>
      </w:r>
    </w:p>
    <w:p w:rsidR="00E41A34" w:rsidRDefault="00E41A34" w:rsidP="00E41A34">
      <w:pPr>
        <w:pStyle w:val="PargrafodaLista"/>
        <w:ind w:left="851"/>
        <w:jc w:val="both"/>
        <w:rPr>
          <w:rFonts w:ascii="Arial" w:hAnsi="Arial" w:cs="Arial"/>
          <w:b/>
          <w:sz w:val="24"/>
          <w:szCs w:val="24"/>
        </w:rPr>
      </w:pPr>
    </w:p>
    <w:p w:rsidR="00E41A34" w:rsidRPr="006205E6" w:rsidRDefault="00204C8B" w:rsidP="00434C0C">
      <w:pPr>
        <w:pStyle w:val="PargrafodaLista"/>
        <w:numPr>
          <w:ilvl w:val="1"/>
          <w:numId w:val="1"/>
        </w:numPr>
        <w:ind w:left="851" w:hanging="851"/>
        <w:jc w:val="both"/>
        <w:rPr>
          <w:rFonts w:ascii="Arial" w:hAnsi="Arial" w:cs="Arial"/>
          <w:b/>
          <w:sz w:val="24"/>
          <w:szCs w:val="24"/>
        </w:rPr>
      </w:pPr>
      <w:r w:rsidRPr="006205E6">
        <w:rPr>
          <w:rFonts w:ascii="Arial" w:hAnsi="Arial" w:cs="Arial"/>
          <w:sz w:val="24"/>
          <w:szCs w:val="20"/>
        </w:rPr>
        <w:t>O Contratado deverá prestar s</w:t>
      </w:r>
      <w:r w:rsidR="006205E6" w:rsidRPr="006205E6">
        <w:rPr>
          <w:rFonts w:ascii="Arial" w:hAnsi="Arial" w:cs="Arial"/>
          <w:sz w:val="24"/>
          <w:szCs w:val="20"/>
        </w:rPr>
        <w:t xml:space="preserve">erviços de assistência técnica com garantia integral da Solução </w:t>
      </w:r>
      <w:r w:rsidRPr="006205E6">
        <w:rPr>
          <w:rFonts w:ascii="Arial" w:hAnsi="Arial" w:cs="Arial"/>
          <w:sz w:val="24"/>
          <w:szCs w:val="20"/>
        </w:rPr>
        <w:t>os quais devem contribuir para a manutenção do pleno e correto funcionamento da Solução, prevenindo e corrigindo falhas que ponham em risco, com qualquer grau de severidade a implementação de serviços e negócios do Banco.</w:t>
      </w:r>
    </w:p>
    <w:p w:rsidR="00204C8B" w:rsidRPr="00204C8B" w:rsidRDefault="00204C8B" w:rsidP="00204C8B">
      <w:pPr>
        <w:pStyle w:val="PargrafodaLista"/>
        <w:ind w:left="851"/>
        <w:jc w:val="both"/>
        <w:rPr>
          <w:rFonts w:ascii="Arial" w:hAnsi="Arial" w:cs="Arial"/>
          <w:b/>
          <w:sz w:val="24"/>
          <w:szCs w:val="24"/>
        </w:rPr>
      </w:pPr>
    </w:p>
    <w:p w:rsidR="00204C8B" w:rsidRPr="00204C8B" w:rsidRDefault="00204C8B" w:rsidP="00E41A34">
      <w:pPr>
        <w:pStyle w:val="PargrafodaLista"/>
        <w:numPr>
          <w:ilvl w:val="1"/>
          <w:numId w:val="1"/>
        </w:numPr>
        <w:ind w:left="851" w:hanging="851"/>
        <w:jc w:val="both"/>
        <w:rPr>
          <w:rFonts w:ascii="Arial" w:hAnsi="Arial" w:cs="Arial"/>
          <w:b/>
          <w:sz w:val="24"/>
          <w:szCs w:val="24"/>
        </w:rPr>
      </w:pPr>
      <w:r w:rsidRPr="00204C8B">
        <w:rPr>
          <w:rFonts w:ascii="Arial" w:hAnsi="Arial" w:cs="Arial"/>
          <w:sz w:val="24"/>
          <w:szCs w:val="20"/>
        </w:rPr>
        <w:t>Os serviços de garantia e assistência técnica da Solução deverão ter início a partir da emissão do Termo de Aceitação Provisória 1 (TAP1) e deverão permanecer disponíveis até o final do contrato</w:t>
      </w:r>
      <w:r w:rsidR="006205E6">
        <w:rPr>
          <w:rFonts w:ascii="Arial" w:hAnsi="Arial" w:cs="Arial"/>
          <w:sz w:val="24"/>
          <w:szCs w:val="20"/>
        </w:rPr>
        <w:t>, que terá prazo de 60 (sessenta) meses a contar da assinatura do Contrato</w:t>
      </w:r>
      <w:r w:rsidRPr="00204C8B">
        <w:rPr>
          <w:rFonts w:ascii="Arial" w:hAnsi="Arial" w:cs="Arial"/>
          <w:sz w:val="24"/>
          <w:szCs w:val="20"/>
        </w:rPr>
        <w:t>.</w:t>
      </w:r>
    </w:p>
    <w:p w:rsidR="00204C8B" w:rsidRPr="00204C8B" w:rsidRDefault="00204C8B" w:rsidP="00204C8B">
      <w:pPr>
        <w:pStyle w:val="PargrafodaLista"/>
        <w:rPr>
          <w:rFonts w:ascii="Arial" w:hAnsi="Arial" w:cs="Arial"/>
          <w:b/>
          <w:sz w:val="24"/>
          <w:szCs w:val="24"/>
        </w:rPr>
      </w:pPr>
    </w:p>
    <w:p w:rsidR="00204C8B" w:rsidRDefault="00204C8B" w:rsidP="00E41A34">
      <w:pPr>
        <w:pStyle w:val="PargrafodaLista"/>
        <w:numPr>
          <w:ilvl w:val="1"/>
          <w:numId w:val="1"/>
        </w:numPr>
        <w:ind w:left="851" w:hanging="851"/>
        <w:jc w:val="both"/>
        <w:rPr>
          <w:rFonts w:ascii="Arial" w:hAnsi="Arial" w:cs="Arial"/>
          <w:b/>
          <w:sz w:val="24"/>
          <w:szCs w:val="24"/>
        </w:rPr>
      </w:pPr>
      <w:r w:rsidRPr="00204C8B">
        <w:rPr>
          <w:rFonts w:ascii="Arial" w:hAnsi="Arial" w:cs="Arial"/>
          <w:sz w:val="24"/>
          <w:szCs w:val="20"/>
        </w:rPr>
        <w:t>Até a emissão do Termo de Aceitação Provisória 1 (TAP1), não caberá ao Banco qualquer responsabilidade sobre eventuais custos decorrentes de serviços de garantia e assistência técnica que venham a ser necessários para a devida entrega e conferência da Solução.</w:t>
      </w:r>
    </w:p>
    <w:p w:rsidR="00204C8B" w:rsidRPr="00204C8B" w:rsidRDefault="00204C8B" w:rsidP="00204C8B">
      <w:pPr>
        <w:pStyle w:val="PargrafodaLista"/>
        <w:rPr>
          <w:rFonts w:ascii="Arial" w:hAnsi="Arial" w:cs="Arial"/>
          <w:b/>
          <w:sz w:val="24"/>
          <w:szCs w:val="24"/>
        </w:rPr>
      </w:pPr>
    </w:p>
    <w:p w:rsidR="00204C8B" w:rsidRPr="00580933" w:rsidRDefault="00580933" w:rsidP="00E41A34">
      <w:pPr>
        <w:pStyle w:val="PargrafodaLista"/>
        <w:numPr>
          <w:ilvl w:val="1"/>
          <w:numId w:val="1"/>
        </w:numPr>
        <w:ind w:left="851" w:hanging="851"/>
        <w:jc w:val="both"/>
        <w:rPr>
          <w:rFonts w:ascii="Arial" w:hAnsi="Arial" w:cs="Arial"/>
          <w:b/>
          <w:sz w:val="24"/>
          <w:szCs w:val="24"/>
        </w:rPr>
      </w:pPr>
      <w:r w:rsidRPr="00580933">
        <w:rPr>
          <w:rFonts w:ascii="Arial" w:hAnsi="Arial" w:cs="Arial"/>
          <w:sz w:val="24"/>
          <w:szCs w:val="20"/>
        </w:rPr>
        <w:t xml:space="preserve">O serviço de assistência técnica da Solução deverá ser prestado </w:t>
      </w:r>
      <w:r w:rsidRPr="00580933">
        <w:rPr>
          <w:rFonts w:ascii="Arial" w:hAnsi="Arial" w:cs="Arial"/>
          <w:i/>
          <w:iCs/>
          <w:sz w:val="24"/>
          <w:szCs w:val="20"/>
        </w:rPr>
        <w:t>on-site</w:t>
      </w:r>
      <w:r w:rsidRPr="00580933">
        <w:rPr>
          <w:rFonts w:ascii="Arial" w:hAnsi="Arial" w:cs="Arial"/>
          <w:sz w:val="24"/>
          <w:szCs w:val="20"/>
        </w:rPr>
        <w:t xml:space="preserve">, ou seja, </w:t>
      </w:r>
      <w:r>
        <w:rPr>
          <w:rFonts w:ascii="Arial" w:hAnsi="Arial" w:cs="Arial"/>
          <w:sz w:val="24"/>
          <w:szCs w:val="20"/>
        </w:rPr>
        <w:t xml:space="preserve">presencialmente </w:t>
      </w:r>
      <w:r w:rsidRPr="00580933">
        <w:rPr>
          <w:rFonts w:ascii="Arial" w:hAnsi="Arial" w:cs="Arial"/>
          <w:sz w:val="24"/>
          <w:szCs w:val="20"/>
        </w:rPr>
        <w:t>nos locais de implantação da Solução.</w:t>
      </w:r>
    </w:p>
    <w:p w:rsidR="00580933" w:rsidRPr="00580933" w:rsidRDefault="00580933" w:rsidP="00580933">
      <w:pPr>
        <w:pStyle w:val="PargrafodaLista"/>
        <w:rPr>
          <w:rFonts w:ascii="Arial" w:hAnsi="Arial" w:cs="Arial"/>
          <w:b/>
          <w:sz w:val="24"/>
          <w:szCs w:val="24"/>
        </w:rPr>
      </w:pPr>
    </w:p>
    <w:p w:rsidR="00CE5055" w:rsidRPr="00CE5055" w:rsidRDefault="00CE5055" w:rsidP="00E41A34">
      <w:pPr>
        <w:pStyle w:val="PargrafodaLista"/>
        <w:numPr>
          <w:ilvl w:val="1"/>
          <w:numId w:val="1"/>
        </w:numPr>
        <w:ind w:left="851" w:hanging="851"/>
        <w:jc w:val="both"/>
        <w:rPr>
          <w:rFonts w:ascii="Arial" w:hAnsi="Arial" w:cs="Arial"/>
          <w:sz w:val="24"/>
          <w:szCs w:val="24"/>
        </w:rPr>
      </w:pPr>
      <w:r w:rsidRPr="00CE5055">
        <w:rPr>
          <w:rFonts w:ascii="Arial" w:hAnsi="Arial" w:cs="Arial"/>
          <w:sz w:val="24"/>
          <w:szCs w:val="24"/>
        </w:rPr>
        <w:t xml:space="preserve">Caso </w:t>
      </w:r>
      <w:r>
        <w:rPr>
          <w:rFonts w:ascii="Arial" w:hAnsi="Arial" w:cs="Arial"/>
          <w:sz w:val="24"/>
          <w:szCs w:val="24"/>
        </w:rPr>
        <w:t xml:space="preserve">o Contratado não seja o </w:t>
      </w:r>
      <w:r w:rsidR="00DA6221">
        <w:rPr>
          <w:rFonts w:ascii="Arial" w:hAnsi="Arial" w:cs="Arial"/>
          <w:sz w:val="24"/>
          <w:szCs w:val="24"/>
        </w:rPr>
        <w:t>F</w:t>
      </w:r>
      <w:r>
        <w:rPr>
          <w:rFonts w:ascii="Arial" w:hAnsi="Arial" w:cs="Arial"/>
          <w:sz w:val="24"/>
          <w:szCs w:val="24"/>
        </w:rPr>
        <w:t xml:space="preserve">abricante dos equipamentos, facultado </w:t>
      </w:r>
      <w:r w:rsidR="00DA6221">
        <w:rPr>
          <w:rFonts w:ascii="Arial" w:hAnsi="Arial" w:cs="Arial"/>
          <w:sz w:val="24"/>
          <w:szCs w:val="24"/>
        </w:rPr>
        <w:t xml:space="preserve">àquele </w:t>
      </w:r>
      <w:r>
        <w:rPr>
          <w:rFonts w:ascii="Arial" w:hAnsi="Arial" w:cs="Arial"/>
          <w:sz w:val="24"/>
          <w:szCs w:val="24"/>
        </w:rPr>
        <w:t xml:space="preserve">subcontratar diretamente </w:t>
      </w:r>
      <w:r w:rsidR="00DA6221">
        <w:rPr>
          <w:rFonts w:ascii="Arial" w:hAnsi="Arial" w:cs="Arial"/>
          <w:sz w:val="24"/>
          <w:szCs w:val="24"/>
        </w:rPr>
        <w:t xml:space="preserve">este </w:t>
      </w:r>
      <w:r>
        <w:rPr>
          <w:rFonts w:ascii="Arial" w:hAnsi="Arial" w:cs="Arial"/>
          <w:sz w:val="24"/>
          <w:szCs w:val="24"/>
        </w:rPr>
        <w:t>para a prestação dos serviços de assistência técnica e garantia dos equipamentos.</w:t>
      </w:r>
    </w:p>
    <w:p w:rsidR="00CE5055" w:rsidRPr="00CE5055" w:rsidRDefault="00CE5055" w:rsidP="00CE5055">
      <w:pPr>
        <w:pStyle w:val="PargrafodaLista"/>
        <w:rPr>
          <w:rFonts w:ascii="Arial" w:hAnsi="Arial" w:cs="Arial"/>
          <w:sz w:val="24"/>
          <w:szCs w:val="20"/>
        </w:rPr>
      </w:pPr>
    </w:p>
    <w:p w:rsidR="00580933" w:rsidRPr="00580933" w:rsidRDefault="00580933" w:rsidP="00E41A34">
      <w:pPr>
        <w:pStyle w:val="PargrafodaLista"/>
        <w:numPr>
          <w:ilvl w:val="1"/>
          <w:numId w:val="1"/>
        </w:numPr>
        <w:ind w:left="851" w:hanging="851"/>
        <w:jc w:val="both"/>
        <w:rPr>
          <w:rFonts w:ascii="Arial" w:hAnsi="Arial" w:cs="Arial"/>
          <w:b/>
          <w:sz w:val="24"/>
          <w:szCs w:val="24"/>
        </w:rPr>
      </w:pPr>
      <w:r w:rsidRPr="00580933">
        <w:rPr>
          <w:rFonts w:ascii="Arial" w:hAnsi="Arial" w:cs="Arial"/>
          <w:sz w:val="24"/>
          <w:szCs w:val="20"/>
        </w:rPr>
        <w:t>A cobertura da garantia da Solução e os serviços de assistência técnica deverão ser prestados sem nenhum tipo de ônus adicional para o Banco.</w:t>
      </w:r>
    </w:p>
    <w:p w:rsidR="00580933" w:rsidRPr="00580933" w:rsidRDefault="00580933" w:rsidP="00580933">
      <w:pPr>
        <w:pStyle w:val="PargrafodaLista"/>
        <w:rPr>
          <w:rFonts w:ascii="Arial" w:hAnsi="Arial" w:cs="Arial"/>
          <w:b/>
          <w:sz w:val="24"/>
          <w:szCs w:val="24"/>
        </w:rPr>
      </w:pPr>
    </w:p>
    <w:p w:rsidR="003F4A89" w:rsidRPr="003F4A89" w:rsidRDefault="003F4A89" w:rsidP="00511258">
      <w:pPr>
        <w:pStyle w:val="PargrafodaLista"/>
        <w:numPr>
          <w:ilvl w:val="1"/>
          <w:numId w:val="1"/>
        </w:numPr>
        <w:ind w:left="851" w:hanging="851"/>
        <w:jc w:val="both"/>
        <w:rPr>
          <w:rFonts w:ascii="Arial" w:hAnsi="Arial" w:cs="Arial"/>
          <w:b/>
          <w:sz w:val="24"/>
          <w:szCs w:val="24"/>
        </w:rPr>
      </w:pPr>
      <w:r w:rsidRPr="003F4A89">
        <w:rPr>
          <w:rFonts w:ascii="Arial" w:hAnsi="Arial" w:cs="Arial"/>
          <w:sz w:val="24"/>
          <w:szCs w:val="20"/>
        </w:rPr>
        <w:t>A assistência técnica aos componentes da Solução deverá contemplar as seguintes atividades:</w:t>
      </w:r>
    </w:p>
    <w:p w:rsidR="003F4A89" w:rsidRPr="003F4A89" w:rsidRDefault="003F4A89" w:rsidP="003F4A89">
      <w:pPr>
        <w:pStyle w:val="PargrafodaLista"/>
        <w:rPr>
          <w:rFonts w:ascii="Arial" w:hAnsi="Arial" w:cs="Arial"/>
          <w:b/>
          <w:sz w:val="24"/>
          <w:szCs w:val="24"/>
        </w:rPr>
      </w:pPr>
    </w:p>
    <w:p w:rsidR="003F4A89" w:rsidRDefault="003F4A89" w:rsidP="003F4A89">
      <w:pPr>
        <w:pStyle w:val="PargrafodaLista"/>
        <w:numPr>
          <w:ilvl w:val="0"/>
          <w:numId w:val="12"/>
        </w:numPr>
        <w:jc w:val="both"/>
        <w:rPr>
          <w:rFonts w:ascii="Arial" w:hAnsi="Arial" w:cs="Arial"/>
          <w:b/>
          <w:sz w:val="24"/>
          <w:szCs w:val="24"/>
        </w:rPr>
      </w:pPr>
      <w:r>
        <w:rPr>
          <w:rFonts w:ascii="Arial" w:hAnsi="Arial" w:cs="Arial"/>
          <w:sz w:val="24"/>
          <w:szCs w:val="20"/>
        </w:rPr>
        <w:t>P</w:t>
      </w:r>
      <w:r w:rsidRPr="003F4A89">
        <w:rPr>
          <w:rFonts w:ascii="Arial" w:hAnsi="Arial" w:cs="Arial"/>
          <w:sz w:val="24"/>
          <w:szCs w:val="20"/>
        </w:rPr>
        <w:t xml:space="preserve">revenir o surgimento de falhas </w:t>
      </w:r>
      <w:r>
        <w:rPr>
          <w:rFonts w:ascii="Arial" w:hAnsi="Arial" w:cs="Arial"/>
          <w:sz w:val="24"/>
          <w:szCs w:val="20"/>
        </w:rPr>
        <w:t>na Solução por meio de ações proativas;</w:t>
      </w:r>
    </w:p>
    <w:p w:rsidR="003F4A89" w:rsidRPr="003F4A89" w:rsidRDefault="003F4A89" w:rsidP="003F4A89">
      <w:pPr>
        <w:pStyle w:val="PargrafodaLista"/>
        <w:numPr>
          <w:ilvl w:val="0"/>
          <w:numId w:val="12"/>
        </w:numPr>
        <w:jc w:val="both"/>
        <w:rPr>
          <w:rFonts w:ascii="Arial" w:hAnsi="Arial" w:cs="Arial"/>
          <w:sz w:val="24"/>
          <w:szCs w:val="24"/>
        </w:rPr>
      </w:pPr>
      <w:r w:rsidRPr="003F4A89">
        <w:rPr>
          <w:rFonts w:ascii="Arial" w:hAnsi="Arial" w:cs="Arial"/>
          <w:sz w:val="24"/>
          <w:szCs w:val="24"/>
        </w:rPr>
        <w:t xml:space="preserve">Registrar </w:t>
      </w:r>
      <w:r>
        <w:rPr>
          <w:rFonts w:ascii="Arial" w:hAnsi="Arial" w:cs="Arial"/>
          <w:sz w:val="24"/>
          <w:szCs w:val="24"/>
        </w:rPr>
        <w:t>os chamados abertos pelo Banco;</w:t>
      </w:r>
    </w:p>
    <w:p w:rsidR="003F4A89" w:rsidRDefault="003F4A89" w:rsidP="003F4A89">
      <w:pPr>
        <w:pStyle w:val="PargrafodaLista"/>
        <w:numPr>
          <w:ilvl w:val="0"/>
          <w:numId w:val="12"/>
        </w:numPr>
        <w:jc w:val="both"/>
        <w:rPr>
          <w:rFonts w:ascii="Arial" w:hAnsi="Arial" w:cs="Arial"/>
          <w:b/>
          <w:sz w:val="24"/>
          <w:szCs w:val="24"/>
        </w:rPr>
      </w:pPr>
      <w:r>
        <w:rPr>
          <w:rFonts w:ascii="Arial" w:hAnsi="Arial" w:cs="Arial"/>
          <w:sz w:val="24"/>
          <w:szCs w:val="24"/>
        </w:rPr>
        <w:t>S</w:t>
      </w:r>
      <w:r w:rsidRPr="003F4A89">
        <w:rPr>
          <w:rFonts w:ascii="Arial" w:hAnsi="Arial" w:cs="Arial"/>
          <w:sz w:val="24"/>
          <w:szCs w:val="20"/>
        </w:rPr>
        <w:t xml:space="preserve">olucionar </w:t>
      </w:r>
      <w:r>
        <w:rPr>
          <w:rFonts w:ascii="Arial" w:hAnsi="Arial" w:cs="Arial"/>
          <w:sz w:val="24"/>
          <w:szCs w:val="20"/>
        </w:rPr>
        <w:t>as falhas indicadas nos chamados dentro do</w:t>
      </w:r>
      <w:r w:rsidR="00FA57C4">
        <w:rPr>
          <w:rFonts w:ascii="Arial" w:hAnsi="Arial" w:cs="Arial"/>
          <w:sz w:val="24"/>
          <w:szCs w:val="20"/>
        </w:rPr>
        <w:t>s</w:t>
      </w:r>
      <w:r>
        <w:rPr>
          <w:rFonts w:ascii="Arial" w:hAnsi="Arial" w:cs="Arial"/>
          <w:sz w:val="24"/>
          <w:szCs w:val="20"/>
        </w:rPr>
        <w:t xml:space="preserve"> prazo</w:t>
      </w:r>
      <w:r w:rsidR="00FA57C4">
        <w:rPr>
          <w:rFonts w:ascii="Arial" w:hAnsi="Arial" w:cs="Arial"/>
          <w:sz w:val="24"/>
          <w:szCs w:val="20"/>
        </w:rPr>
        <w:t>s</w:t>
      </w:r>
      <w:r>
        <w:rPr>
          <w:rFonts w:ascii="Arial" w:hAnsi="Arial" w:cs="Arial"/>
          <w:sz w:val="24"/>
          <w:szCs w:val="20"/>
        </w:rPr>
        <w:t xml:space="preserve"> estabelecido</w:t>
      </w:r>
      <w:r w:rsidR="00FA57C4">
        <w:rPr>
          <w:rFonts w:ascii="Arial" w:hAnsi="Arial" w:cs="Arial"/>
          <w:sz w:val="24"/>
          <w:szCs w:val="20"/>
        </w:rPr>
        <w:t>s</w:t>
      </w:r>
      <w:r>
        <w:rPr>
          <w:rFonts w:ascii="Arial" w:hAnsi="Arial" w:cs="Arial"/>
          <w:sz w:val="24"/>
          <w:szCs w:val="20"/>
        </w:rPr>
        <w:t xml:space="preserve"> em Contrato;</w:t>
      </w:r>
      <w:r w:rsidRPr="003F4A89">
        <w:rPr>
          <w:rFonts w:ascii="Arial" w:hAnsi="Arial" w:cs="Arial"/>
          <w:sz w:val="24"/>
          <w:szCs w:val="20"/>
        </w:rPr>
        <w:t xml:space="preserve"> </w:t>
      </w:r>
    </w:p>
    <w:p w:rsidR="003F4A89" w:rsidRPr="003F4A89" w:rsidRDefault="003F4A89" w:rsidP="003F4A89">
      <w:pPr>
        <w:pStyle w:val="PargrafodaLista"/>
        <w:numPr>
          <w:ilvl w:val="0"/>
          <w:numId w:val="12"/>
        </w:numPr>
        <w:jc w:val="both"/>
        <w:rPr>
          <w:rFonts w:ascii="Arial" w:hAnsi="Arial" w:cs="Arial"/>
          <w:sz w:val="24"/>
          <w:szCs w:val="24"/>
        </w:rPr>
      </w:pPr>
      <w:r>
        <w:rPr>
          <w:rFonts w:ascii="Arial" w:hAnsi="Arial" w:cs="Arial"/>
          <w:sz w:val="24"/>
          <w:szCs w:val="24"/>
        </w:rPr>
        <w:t>F</w:t>
      </w:r>
      <w:r w:rsidRPr="003F4A89">
        <w:rPr>
          <w:rFonts w:ascii="Arial" w:hAnsi="Arial" w:cs="Arial"/>
          <w:sz w:val="24"/>
          <w:szCs w:val="20"/>
        </w:rPr>
        <w:t>ornecer, instalar</w:t>
      </w:r>
      <w:r w:rsidR="002A3F15">
        <w:rPr>
          <w:rFonts w:ascii="Arial" w:hAnsi="Arial" w:cs="Arial"/>
          <w:sz w:val="24"/>
          <w:szCs w:val="20"/>
        </w:rPr>
        <w:t xml:space="preserve"> </w:t>
      </w:r>
      <w:r>
        <w:rPr>
          <w:rFonts w:ascii="Arial" w:hAnsi="Arial" w:cs="Arial"/>
          <w:sz w:val="24"/>
          <w:szCs w:val="20"/>
        </w:rPr>
        <w:t>e configurar</w:t>
      </w:r>
      <w:r w:rsidRPr="003F4A89">
        <w:rPr>
          <w:rFonts w:ascii="Arial" w:hAnsi="Arial" w:cs="Arial"/>
          <w:sz w:val="24"/>
          <w:szCs w:val="20"/>
        </w:rPr>
        <w:t xml:space="preserve"> quaisquer componentes de </w:t>
      </w:r>
      <w:r w:rsidRPr="003F4A89">
        <w:rPr>
          <w:rFonts w:ascii="Arial" w:hAnsi="Arial" w:cs="Arial"/>
          <w:i/>
          <w:iCs/>
          <w:sz w:val="24"/>
          <w:szCs w:val="20"/>
        </w:rPr>
        <w:t>hardware</w:t>
      </w:r>
      <w:r>
        <w:rPr>
          <w:rFonts w:ascii="Arial" w:hAnsi="Arial" w:cs="Arial"/>
          <w:i/>
          <w:iCs/>
          <w:sz w:val="24"/>
          <w:szCs w:val="20"/>
        </w:rPr>
        <w:t xml:space="preserve"> </w:t>
      </w:r>
      <w:r w:rsidRPr="003F4A89">
        <w:rPr>
          <w:rFonts w:ascii="Arial" w:hAnsi="Arial" w:cs="Arial"/>
          <w:sz w:val="24"/>
          <w:szCs w:val="20"/>
        </w:rPr>
        <w:t xml:space="preserve">ou </w:t>
      </w:r>
      <w:r w:rsidRPr="003F4A89">
        <w:rPr>
          <w:rFonts w:ascii="Arial" w:hAnsi="Arial" w:cs="Arial"/>
          <w:i/>
          <w:iCs/>
          <w:sz w:val="24"/>
          <w:szCs w:val="20"/>
        </w:rPr>
        <w:t xml:space="preserve">software </w:t>
      </w:r>
      <w:r w:rsidRPr="003F4A89">
        <w:rPr>
          <w:rFonts w:ascii="Arial" w:hAnsi="Arial" w:cs="Arial"/>
          <w:sz w:val="24"/>
          <w:szCs w:val="20"/>
        </w:rPr>
        <w:t>da</w:t>
      </w:r>
      <w:r>
        <w:rPr>
          <w:rFonts w:ascii="Arial" w:hAnsi="Arial" w:cs="Arial"/>
          <w:sz w:val="24"/>
          <w:szCs w:val="20"/>
        </w:rPr>
        <w:t xml:space="preserve"> </w:t>
      </w:r>
      <w:r w:rsidRPr="003F4A89">
        <w:rPr>
          <w:rFonts w:ascii="Arial" w:hAnsi="Arial" w:cs="Arial"/>
          <w:sz w:val="24"/>
          <w:szCs w:val="20"/>
        </w:rPr>
        <w:t>Solução que venham a apresentar qualquer tipo de falha ou comportamento em desacordo com</w:t>
      </w:r>
      <w:r>
        <w:rPr>
          <w:rFonts w:ascii="Arial" w:hAnsi="Arial" w:cs="Arial"/>
          <w:sz w:val="24"/>
          <w:szCs w:val="20"/>
        </w:rPr>
        <w:t xml:space="preserve"> </w:t>
      </w:r>
      <w:r w:rsidRPr="003F4A89">
        <w:rPr>
          <w:rFonts w:ascii="Arial" w:hAnsi="Arial" w:cs="Arial"/>
          <w:sz w:val="24"/>
          <w:szCs w:val="20"/>
        </w:rPr>
        <w:t>o esperado, a critério do Banco;</w:t>
      </w:r>
    </w:p>
    <w:p w:rsidR="003F4A89" w:rsidRPr="00543702" w:rsidRDefault="00543702" w:rsidP="003F4A89">
      <w:pPr>
        <w:pStyle w:val="PargrafodaLista"/>
        <w:numPr>
          <w:ilvl w:val="0"/>
          <w:numId w:val="12"/>
        </w:numPr>
        <w:jc w:val="both"/>
        <w:rPr>
          <w:rFonts w:ascii="Arial" w:hAnsi="Arial" w:cs="Arial"/>
          <w:sz w:val="24"/>
          <w:szCs w:val="24"/>
        </w:rPr>
      </w:pPr>
      <w:r>
        <w:rPr>
          <w:rFonts w:ascii="Arial" w:hAnsi="Arial" w:cs="Arial"/>
          <w:sz w:val="24"/>
          <w:szCs w:val="24"/>
        </w:rPr>
        <w:t>R</w:t>
      </w:r>
      <w:r w:rsidRPr="003F4A89">
        <w:rPr>
          <w:rFonts w:ascii="Arial" w:hAnsi="Arial" w:cs="Arial"/>
          <w:sz w:val="24"/>
          <w:szCs w:val="20"/>
        </w:rPr>
        <w:t>ealizar a atualização (</w:t>
      </w:r>
      <w:r w:rsidRPr="003F4A89">
        <w:rPr>
          <w:rFonts w:ascii="Arial" w:hAnsi="Arial" w:cs="Arial"/>
          <w:i/>
          <w:iCs/>
          <w:sz w:val="24"/>
          <w:szCs w:val="20"/>
        </w:rPr>
        <w:t>upgrade</w:t>
      </w:r>
      <w:r w:rsidRPr="003F4A89">
        <w:rPr>
          <w:rFonts w:ascii="Arial" w:hAnsi="Arial" w:cs="Arial"/>
          <w:sz w:val="24"/>
          <w:szCs w:val="20"/>
        </w:rPr>
        <w:t xml:space="preserve">) dos </w:t>
      </w:r>
      <w:r w:rsidRPr="003F4A89">
        <w:rPr>
          <w:rFonts w:ascii="Arial" w:hAnsi="Arial" w:cs="Arial"/>
          <w:i/>
          <w:iCs/>
          <w:sz w:val="24"/>
          <w:szCs w:val="20"/>
        </w:rPr>
        <w:t>softwares</w:t>
      </w:r>
      <w:r w:rsidRPr="00543702">
        <w:rPr>
          <w:rFonts w:ascii="Arial" w:hAnsi="Arial" w:cs="Arial"/>
          <w:iCs/>
          <w:sz w:val="24"/>
          <w:szCs w:val="20"/>
        </w:rPr>
        <w:t xml:space="preserve"> e</w:t>
      </w:r>
      <w:r>
        <w:rPr>
          <w:rFonts w:ascii="Arial" w:hAnsi="Arial" w:cs="Arial"/>
          <w:iCs/>
          <w:sz w:val="24"/>
          <w:szCs w:val="20"/>
        </w:rPr>
        <w:t xml:space="preserve"> micro</w:t>
      </w:r>
      <w:r w:rsidR="001A4C90">
        <w:rPr>
          <w:rFonts w:ascii="Arial" w:hAnsi="Arial" w:cs="Arial"/>
          <w:iCs/>
          <w:sz w:val="24"/>
          <w:szCs w:val="20"/>
        </w:rPr>
        <w:t xml:space="preserve"> códigos (</w:t>
      </w:r>
      <w:r>
        <w:rPr>
          <w:rFonts w:ascii="Arial" w:hAnsi="Arial" w:cs="Arial"/>
          <w:i/>
          <w:iCs/>
          <w:sz w:val="24"/>
          <w:szCs w:val="20"/>
        </w:rPr>
        <w:t>firmwares</w:t>
      </w:r>
      <w:r w:rsidR="001A4C90" w:rsidRPr="001A4C90">
        <w:rPr>
          <w:rFonts w:ascii="Arial" w:hAnsi="Arial" w:cs="Arial"/>
          <w:iCs/>
          <w:sz w:val="24"/>
          <w:szCs w:val="20"/>
        </w:rPr>
        <w:t>)</w:t>
      </w:r>
      <w:r>
        <w:rPr>
          <w:rFonts w:ascii="Arial" w:hAnsi="Arial" w:cs="Arial"/>
          <w:i/>
          <w:iCs/>
          <w:sz w:val="24"/>
          <w:szCs w:val="20"/>
        </w:rPr>
        <w:t xml:space="preserve"> </w:t>
      </w:r>
      <w:r w:rsidRPr="003F4A89">
        <w:rPr>
          <w:rFonts w:ascii="Arial" w:hAnsi="Arial" w:cs="Arial"/>
          <w:sz w:val="24"/>
          <w:szCs w:val="20"/>
        </w:rPr>
        <w:t>da Solução, a critério do</w:t>
      </w:r>
      <w:r>
        <w:rPr>
          <w:rFonts w:ascii="Arial" w:hAnsi="Arial" w:cs="Arial"/>
          <w:sz w:val="24"/>
          <w:szCs w:val="20"/>
        </w:rPr>
        <w:t xml:space="preserve"> </w:t>
      </w:r>
      <w:r w:rsidRPr="003F4A89">
        <w:rPr>
          <w:rFonts w:ascii="Arial" w:hAnsi="Arial" w:cs="Arial"/>
          <w:sz w:val="24"/>
          <w:szCs w:val="20"/>
        </w:rPr>
        <w:t>Banco;</w:t>
      </w:r>
    </w:p>
    <w:p w:rsidR="00E41A34" w:rsidRDefault="00E41A34" w:rsidP="00E41A34">
      <w:pPr>
        <w:pStyle w:val="PargrafodaLista"/>
        <w:ind w:left="851"/>
        <w:jc w:val="both"/>
        <w:rPr>
          <w:rFonts w:ascii="Arial" w:hAnsi="Arial" w:cs="Arial"/>
          <w:b/>
          <w:sz w:val="24"/>
          <w:szCs w:val="24"/>
        </w:rPr>
      </w:pPr>
    </w:p>
    <w:p w:rsidR="00DA6221" w:rsidRDefault="00DA6221" w:rsidP="00E41A34">
      <w:pPr>
        <w:pStyle w:val="PargrafodaLista"/>
        <w:numPr>
          <w:ilvl w:val="1"/>
          <w:numId w:val="1"/>
        </w:numPr>
        <w:ind w:left="851" w:hanging="851"/>
        <w:jc w:val="both"/>
        <w:rPr>
          <w:rFonts w:ascii="Arial" w:hAnsi="Arial" w:cs="Arial"/>
          <w:sz w:val="24"/>
          <w:szCs w:val="24"/>
        </w:rPr>
      </w:pPr>
      <w:r>
        <w:rPr>
          <w:rFonts w:ascii="Arial" w:hAnsi="Arial" w:cs="Arial"/>
          <w:sz w:val="24"/>
          <w:szCs w:val="24"/>
        </w:rPr>
        <w:t>O Contratado deverá fornecer, planejar e implantar</w:t>
      </w:r>
      <w:r w:rsidR="003B0EF9">
        <w:rPr>
          <w:rFonts w:ascii="Arial" w:hAnsi="Arial" w:cs="Arial"/>
          <w:sz w:val="24"/>
          <w:szCs w:val="24"/>
        </w:rPr>
        <w:t>, sem ônus para o Banco,</w:t>
      </w:r>
      <w:r>
        <w:rPr>
          <w:rFonts w:ascii="Arial" w:hAnsi="Arial" w:cs="Arial"/>
          <w:sz w:val="24"/>
          <w:szCs w:val="24"/>
        </w:rPr>
        <w:t xml:space="preserve"> </w:t>
      </w:r>
      <w:r w:rsidR="003B0EF9">
        <w:rPr>
          <w:rFonts w:ascii="Arial" w:hAnsi="Arial" w:cs="Arial"/>
          <w:sz w:val="24"/>
          <w:szCs w:val="24"/>
        </w:rPr>
        <w:t xml:space="preserve">todos os níveis de </w:t>
      </w:r>
      <w:r>
        <w:rPr>
          <w:rFonts w:ascii="Arial" w:hAnsi="Arial" w:cs="Arial"/>
          <w:sz w:val="24"/>
          <w:szCs w:val="24"/>
        </w:rPr>
        <w:t>atualizaç</w:t>
      </w:r>
      <w:r w:rsidR="003B0EF9">
        <w:rPr>
          <w:rFonts w:ascii="Arial" w:hAnsi="Arial" w:cs="Arial"/>
          <w:sz w:val="24"/>
          <w:szCs w:val="24"/>
        </w:rPr>
        <w:t xml:space="preserve">ão </w:t>
      </w:r>
      <w:r>
        <w:rPr>
          <w:rFonts w:ascii="Arial" w:hAnsi="Arial" w:cs="Arial"/>
          <w:sz w:val="24"/>
          <w:szCs w:val="24"/>
        </w:rPr>
        <w:t xml:space="preserve">de </w:t>
      </w:r>
      <w:r w:rsidR="003B0EF9">
        <w:rPr>
          <w:rFonts w:ascii="Arial" w:hAnsi="Arial" w:cs="Arial"/>
          <w:sz w:val="24"/>
          <w:szCs w:val="24"/>
        </w:rPr>
        <w:t xml:space="preserve">todos os </w:t>
      </w:r>
      <w:r w:rsidRPr="00DA6221">
        <w:rPr>
          <w:rFonts w:ascii="Arial" w:hAnsi="Arial" w:cs="Arial"/>
          <w:i/>
          <w:sz w:val="24"/>
          <w:szCs w:val="24"/>
        </w:rPr>
        <w:t>softwares</w:t>
      </w:r>
      <w:r w:rsidR="003B0EF9">
        <w:rPr>
          <w:rFonts w:ascii="Arial" w:hAnsi="Arial" w:cs="Arial"/>
          <w:i/>
          <w:sz w:val="24"/>
          <w:szCs w:val="24"/>
        </w:rPr>
        <w:t xml:space="preserve"> </w:t>
      </w:r>
      <w:r w:rsidR="003B0EF9">
        <w:rPr>
          <w:rFonts w:ascii="Arial" w:hAnsi="Arial" w:cs="Arial"/>
          <w:sz w:val="24"/>
          <w:szCs w:val="24"/>
        </w:rPr>
        <w:t>(</w:t>
      </w:r>
      <w:r w:rsidRPr="00DA6221">
        <w:rPr>
          <w:rFonts w:ascii="Arial" w:hAnsi="Arial" w:cs="Arial"/>
          <w:i/>
          <w:sz w:val="24"/>
          <w:szCs w:val="24"/>
        </w:rPr>
        <w:t>firmwares</w:t>
      </w:r>
      <w:r>
        <w:rPr>
          <w:rFonts w:ascii="Arial" w:hAnsi="Arial" w:cs="Arial"/>
          <w:sz w:val="24"/>
          <w:szCs w:val="24"/>
        </w:rPr>
        <w:t xml:space="preserve">, </w:t>
      </w:r>
      <w:r>
        <w:rPr>
          <w:rFonts w:ascii="Arial" w:hAnsi="Arial" w:cs="Arial"/>
          <w:i/>
          <w:sz w:val="24"/>
          <w:szCs w:val="24"/>
        </w:rPr>
        <w:t>drivers</w:t>
      </w:r>
      <w:r w:rsidR="003B0EF9">
        <w:rPr>
          <w:rFonts w:ascii="Arial" w:hAnsi="Arial" w:cs="Arial"/>
          <w:i/>
          <w:sz w:val="24"/>
          <w:szCs w:val="24"/>
        </w:rPr>
        <w:t xml:space="preserve"> </w:t>
      </w:r>
      <w:proofErr w:type="spellStart"/>
      <w:r w:rsidR="003B0EF9">
        <w:rPr>
          <w:rFonts w:ascii="Arial" w:hAnsi="Arial" w:cs="Arial"/>
          <w:i/>
          <w:sz w:val="24"/>
          <w:szCs w:val="24"/>
        </w:rPr>
        <w:t>etc</w:t>
      </w:r>
      <w:proofErr w:type="spellEnd"/>
      <w:r w:rsidR="003B0EF9" w:rsidRPr="003B0EF9">
        <w:rPr>
          <w:rFonts w:ascii="Arial" w:hAnsi="Arial" w:cs="Arial"/>
          <w:sz w:val="24"/>
          <w:szCs w:val="24"/>
        </w:rPr>
        <w:t>)</w:t>
      </w:r>
      <w:r w:rsidR="003B0EF9">
        <w:rPr>
          <w:rFonts w:ascii="Arial" w:hAnsi="Arial" w:cs="Arial"/>
          <w:sz w:val="24"/>
          <w:szCs w:val="24"/>
        </w:rPr>
        <w:t xml:space="preserve"> que compõem a Solução, durante toda a vigência do Contrato.</w:t>
      </w:r>
    </w:p>
    <w:p w:rsidR="00EB2099" w:rsidRDefault="00EB2099" w:rsidP="00EB2099">
      <w:pPr>
        <w:pStyle w:val="PargrafodaLista"/>
        <w:ind w:left="851"/>
        <w:jc w:val="both"/>
        <w:rPr>
          <w:rFonts w:ascii="Arial" w:hAnsi="Arial" w:cs="Arial"/>
          <w:sz w:val="24"/>
          <w:szCs w:val="24"/>
        </w:rPr>
      </w:pPr>
    </w:p>
    <w:p w:rsidR="00EB2099" w:rsidRPr="00991384" w:rsidRDefault="00EB2099" w:rsidP="00434C0C">
      <w:pPr>
        <w:pStyle w:val="PargrafodaLista"/>
        <w:numPr>
          <w:ilvl w:val="1"/>
          <w:numId w:val="1"/>
        </w:numPr>
        <w:ind w:left="851" w:hanging="851"/>
        <w:jc w:val="both"/>
        <w:rPr>
          <w:rFonts w:ascii="Arial" w:hAnsi="Arial" w:cs="Arial"/>
          <w:sz w:val="24"/>
          <w:szCs w:val="24"/>
        </w:rPr>
      </w:pPr>
      <w:r w:rsidRPr="00991384">
        <w:rPr>
          <w:rFonts w:ascii="Arial" w:hAnsi="Arial" w:cs="Arial"/>
          <w:sz w:val="24"/>
          <w:szCs w:val="24"/>
        </w:rPr>
        <w:t>A implantação das atualizações do</w:t>
      </w:r>
      <w:r w:rsidR="00991384">
        <w:rPr>
          <w:rFonts w:ascii="Arial" w:hAnsi="Arial" w:cs="Arial"/>
          <w:sz w:val="24"/>
          <w:szCs w:val="24"/>
        </w:rPr>
        <w:t>s</w:t>
      </w:r>
      <w:r w:rsidRPr="00991384">
        <w:rPr>
          <w:rFonts w:ascii="Arial" w:hAnsi="Arial" w:cs="Arial"/>
          <w:sz w:val="24"/>
          <w:szCs w:val="24"/>
        </w:rPr>
        <w:t xml:space="preserve"> </w:t>
      </w:r>
      <w:r w:rsidRPr="00991384">
        <w:rPr>
          <w:rFonts w:ascii="Arial" w:hAnsi="Arial" w:cs="Arial"/>
          <w:i/>
          <w:sz w:val="24"/>
          <w:szCs w:val="24"/>
        </w:rPr>
        <w:t>softwares</w:t>
      </w:r>
      <w:r w:rsidRPr="00991384">
        <w:rPr>
          <w:rFonts w:ascii="Arial" w:hAnsi="Arial" w:cs="Arial"/>
          <w:sz w:val="24"/>
          <w:szCs w:val="24"/>
        </w:rPr>
        <w:t xml:space="preserve"> </w:t>
      </w:r>
      <w:r w:rsidR="00991384" w:rsidRPr="00991384">
        <w:rPr>
          <w:rFonts w:ascii="Arial" w:hAnsi="Arial" w:cs="Arial"/>
          <w:sz w:val="24"/>
          <w:szCs w:val="24"/>
        </w:rPr>
        <w:t xml:space="preserve">poderá ser feita </w:t>
      </w:r>
      <w:r w:rsidR="00991384">
        <w:rPr>
          <w:rFonts w:ascii="Arial" w:hAnsi="Arial" w:cs="Arial"/>
          <w:sz w:val="24"/>
          <w:szCs w:val="24"/>
        </w:rPr>
        <w:t>a</w:t>
      </w:r>
      <w:r w:rsidR="00991384" w:rsidRPr="00991384">
        <w:rPr>
          <w:rFonts w:ascii="Arial" w:hAnsi="Arial" w:cs="Arial"/>
          <w:sz w:val="24"/>
          <w:szCs w:val="24"/>
        </w:rPr>
        <w:t xml:space="preserve"> pedido do Banco ou por indicação do Contratado e dever</w:t>
      </w:r>
      <w:r w:rsidR="00991384">
        <w:rPr>
          <w:rFonts w:ascii="Arial" w:hAnsi="Arial" w:cs="Arial"/>
          <w:sz w:val="24"/>
          <w:szCs w:val="24"/>
        </w:rPr>
        <w:t>á ser realizada presencialmente em data a ser definida pelo Banco podendo ocorrer</w:t>
      </w:r>
      <w:r w:rsidR="004F0D29">
        <w:rPr>
          <w:rFonts w:ascii="Arial" w:hAnsi="Arial" w:cs="Arial"/>
          <w:sz w:val="24"/>
          <w:szCs w:val="24"/>
        </w:rPr>
        <w:t>, inclusive,</w:t>
      </w:r>
      <w:r w:rsidR="00991384">
        <w:rPr>
          <w:rFonts w:ascii="Arial" w:hAnsi="Arial" w:cs="Arial"/>
          <w:sz w:val="24"/>
          <w:szCs w:val="24"/>
        </w:rPr>
        <w:t xml:space="preserve"> aos finais de semana.</w:t>
      </w:r>
    </w:p>
    <w:p w:rsidR="00DA6221" w:rsidRDefault="00DA6221" w:rsidP="00DA6221">
      <w:pPr>
        <w:pStyle w:val="PargrafodaLista"/>
        <w:ind w:left="851"/>
        <w:jc w:val="both"/>
        <w:rPr>
          <w:rFonts w:ascii="Arial" w:hAnsi="Arial" w:cs="Arial"/>
          <w:sz w:val="24"/>
          <w:szCs w:val="24"/>
        </w:rPr>
      </w:pPr>
    </w:p>
    <w:p w:rsidR="004F0D29" w:rsidRDefault="004F0D29" w:rsidP="00E41A34">
      <w:pPr>
        <w:pStyle w:val="PargrafodaLista"/>
        <w:numPr>
          <w:ilvl w:val="1"/>
          <w:numId w:val="1"/>
        </w:numPr>
        <w:ind w:left="851" w:hanging="851"/>
        <w:jc w:val="both"/>
        <w:rPr>
          <w:rFonts w:ascii="Arial" w:hAnsi="Arial" w:cs="Arial"/>
          <w:sz w:val="24"/>
          <w:szCs w:val="24"/>
        </w:rPr>
      </w:pPr>
      <w:r>
        <w:rPr>
          <w:rFonts w:ascii="Arial" w:hAnsi="Arial" w:cs="Arial"/>
          <w:sz w:val="24"/>
          <w:szCs w:val="24"/>
        </w:rPr>
        <w:lastRenderedPageBreak/>
        <w:t xml:space="preserve">O Contratado deverá realizar, sem ônus para o Banco, todas as manutenções preventivas </w:t>
      </w:r>
      <w:r w:rsidR="009D0AFC">
        <w:rPr>
          <w:rFonts w:ascii="Arial" w:hAnsi="Arial" w:cs="Arial"/>
          <w:sz w:val="24"/>
          <w:szCs w:val="24"/>
        </w:rPr>
        <w:t>indicadas nos manuais técnicos da Solução além das que julgar necessárias para o funcionamento da Solução dentro dos níveis de serviço requeridos pelo Contrato.</w:t>
      </w:r>
    </w:p>
    <w:p w:rsidR="004F0D29" w:rsidRPr="004F0D29" w:rsidRDefault="004F0D29" w:rsidP="004F0D29">
      <w:pPr>
        <w:pStyle w:val="PargrafodaLista"/>
        <w:rPr>
          <w:rFonts w:ascii="Arial" w:hAnsi="Arial" w:cs="Arial"/>
          <w:sz w:val="24"/>
          <w:szCs w:val="24"/>
        </w:rPr>
      </w:pPr>
    </w:p>
    <w:p w:rsidR="00981EBB" w:rsidRDefault="00981EBB" w:rsidP="00E41A34">
      <w:pPr>
        <w:pStyle w:val="PargrafodaLista"/>
        <w:numPr>
          <w:ilvl w:val="1"/>
          <w:numId w:val="1"/>
        </w:numPr>
        <w:ind w:left="851" w:hanging="851"/>
        <w:jc w:val="both"/>
        <w:rPr>
          <w:rFonts w:ascii="Arial" w:hAnsi="Arial" w:cs="Arial"/>
          <w:sz w:val="24"/>
          <w:szCs w:val="24"/>
        </w:rPr>
      </w:pPr>
      <w:r>
        <w:rPr>
          <w:rFonts w:ascii="Arial" w:hAnsi="Arial" w:cs="Arial"/>
          <w:sz w:val="24"/>
          <w:szCs w:val="24"/>
        </w:rPr>
        <w:t>Os componentes da Solução - em especial os discos que a compõem - que tiverem o ciclo de vida consumido antes do fim do contrato deverão receber o mesmo tratamento dos componentes falhados, ou seja, deverão ser substituídos observando-se os requisitos do Contrato e sem ônus para o Banco.</w:t>
      </w:r>
    </w:p>
    <w:p w:rsidR="00981EBB" w:rsidRPr="00981EBB" w:rsidRDefault="00981EBB" w:rsidP="00981EBB">
      <w:pPr>
        <w:pStyle w:val="PargrafodaLista"/>
        <w:ind w:left="851"/>
        <w:jc w:val="both"/>
        <w:rPr>
          <w:rFonts w:ascii="Arial" w:hAnsi="Arial" w:cs="Arial"/>
          <w:sz w:val="24"/>
          <w:szCs w:val="24"/>
        </w:rPr>
      </w:pPr>
    </w:p>
    <w:p w:rsidR="004F1A8B" w:rsidRPr="004F1A8B" w:rsidRDefault="004F1A8B" w:rsidP="004F1A8B">
      <w:pPr>
        <w:pStyle w:val="PargrafodaLista"/>
        <w:rPr>
          <w:rFonts w:ascii="Arial" w:hAnsi="Arial" w:cs="Arial"/>
          <w:sz w:val="24"/>
          <w:szCs w:val="20"/>
        </w:rPr>
      </w:pPr>
    </w:p>
    <w:p w:rsidR="00E41A34" w:rsidRPr="00240FBF" w:rsidRDefault="00240FBF" w:rsidP="00E41A34">
      <w:pPr>
        <w:pStyle w:val="PargrafodaLista"/>
        <w:numPr>
          <w:ilvl w:val="1"/>
          <w:numId w:val="1"/>
        </w:numPr>
        <w:ind w:left="851" w:hanging="851"/>
        <w:jc w:val="both"/>
        <w:rPr>
          <w:rFonts w:ascii="Arial" w:hAnsi="Arial" w:cs="Arial"/>
          <w:sz w:val="24"/>
          <w:szCs w:val="24"/>
        </w:rPr>
      </w:pPr>
      <w:r w:rsidRPr="00240FBF">
        <w:rPr>
          <w:rFonts w:ascii="Arial" w:hAnsi="Arial" w:cs="Arial"/>
          <w:sz w:val="24"/>
          <w:szCs w:val="20"/>
        </w:rPr>
        <w:t>O Contratado deverá atender a notificações de incidentes de falhas ou à abertura de chamados de assistência técnica no regime de 24 (vinte e quatro) horas por dia, 7 (sete) dias por semana, todos os dias do ano (24x7x365), informando identificador para acompanhamento dos chamados</w:t>
      </w:r>
      <w:r>
        <w:rPr>
          <w:rFonts w:ascii="Arial" w:hAnsi="Arial" w:cs="Arial"/>
          <w:sz w:val="24"/>
          <w:szCs w:val="20"/>
        </w:rPr>
        <w:t>.</w:t>
      </w:r>
    </w:p>
    <w:p w:rsidR="00240FBF" w:rsidRPr="00240FBF" w:rsidRDefault="00240FBF" w:rsidP="00240FBF">
      <w:pPr>
        <w:pStyle w:val="PargrafodaLista"/>
        <w:ind w:left="851"/>
        <w:jc w:val="both"/>
        <w:rPr>
          <w:rFonts w:ascii="Arial" w:hAnsi="Arial" w:cs="Arial"/>
          <w:sz w:val="24"/>
          <w:szCs w:val="24"/>
        </w:rPr>
      </w:pPr>
    </w:p>
    <w:p w:rsidR="00240FBF" w:rsidRPr="00BB2A0D" w:rsidRDefault="00240FBF" w:rsidP="00511258">
      <w:pPr>
        <w:pStyle w:val="PargrafodaLista"/>
        <w:numPr>
          <w:ilvl w:val="1"/>
          <w:numId w:val="1"/>
        </w:numPr>
        <w:autoSpaceDE w:val="0"/>
        <w:autoSpaceDN w:val="0"/>
        <w:adjustRightInd w:val="0"/>
        <w:spacing w:after="0" w:line="240" w:lineRule="auto"/>
        <w:ind w:left="851" w:hanging="851"/>
        <w:jc w:val="both"/>
        <w:rPr>
          <w:rFonts w:ascii="Arial" w:hAnsi="Arial" w:cs="Arial"/>
          <w:sz w:val="24"/>
          <w:szCs w:val="24"/>
        </w:rPr>
      </w:pPr>
      <w:r w:rsidRPr="00A118E8">
        <w:rPr>
          <w:rFonts w:ascii="Arial" w:hAnsi="Arial" w:cs="Arial"/>
          <w:sz w:val="24"/>
          <w:szCs w:val="20"/>
        </w:rPr>
        <w:t xml:space="preserve">Nos dias úteis e dentro do horário comercial (de 8h às 18h), deverá ser possível abrir chamados </w:t>
      </w:r>
      <w:r w:rsidR="00BA6570">
        <w:rPr>
          <w:rFonts w:ascii="Arial" w:hAnsi="Arial" w:cs="Arial"/>
          <w:sz w:val="24"/>
          <w:szCs w:val="20"/>
        </w:rPr>
        <w:t>por via telefônica</w:t>
      </w:r>
      <w:r w:rsidR="00BB13BC">
        <w:rPr>
          <w:rFonts w:ascii="Arial" w:hAnsi="Arial" w:cs="Arial"/>
          <w:sz w:val="24"/>
          <w:szCs w:val="20"/>
        </w:rPr>
        <w:t xml:space="preserve"> gratuita, em</w:t>
      </w:r>
      <w:r w:rsidRPr="00A118E8">
        <w:rPr>
          <w:rFonts w:ascii="Arial" w:hAnsi="Arial" w:cs="Arial"/>
          <w:sz w:val="24"/>
          <w:szCs w:val="20"/>
        </w:rPr>
        <w:t xml:space="preserve"> língua portuguesa, à central de atendimento técnico do Contratado ou do fabricante. Nos demais dias e horários os chamados deverão ser abertos via correio eletrônico ou página na Internet,</w:t>
      </w:r>
      <w:r w:rsidR="00A118E8">
        <w:rPr>
          <w:rFonts w:ascii="Arial" w:hAnsi="Arial" w:cs="Arial"/>
          <w:sz w:val="24"/>
          <w:szCs w:val="20"/>
        </w:rPr>
        <w:t xml:space="preserve"> </w:t>
      </w:r>
      <w:r w:rsidRPr="00A118E8">
        <w:rPr>
          <w:rFonts w:ascii="Arial" w:hAnsi="Arial" w:cs="Arial"/>
          <w:sz w:val="24"/>
          <w:szCs w:val="20"/>
        </w:rPr>
        <w:t>observados</w:t>
      </w:r>
      <w:r w:rsidR="00A118E8">
        <w:rPr>
          <w:rFonts w:ascii="Arial" w:hAnsi="Arial" w:cs="Arial"/>
          <w:sz w:val="24"/>
          <w:szCs w:val="20"/>
        </w:rPr>
        <w:t>, em qualquer caso,</w:t>
      </w:r>
      <w:r w:rsidRPr="00A118E8">
        <w:rPr>
          <w:rFonts w:ascii="Arial" w:hAnsi="Arial" w:cs="Arial"/>
          <w:sz w:val="24"/>
          <w:szCs w:val="20"/>
        </w:rPr>
        <w:t xml:space="preserve"> os tempos de nível de serviço especificados no Contrato.</w:t>
      </w:r>
    </w:p>
    <w:p w:rsidR="00BB2A0D" w:rsidRPr="00BB2A0D" w:rsidRDefault="00BB2A0D" w:rsidP="00BB2A0D">
      <w:pPr>
        <w:pStyle w:val="PargrafodaLista"/>
        <w:rPr>
          <w:rFonts w:ascii="Arial" w:hAnsi="Arial" w:cs="Arial"/>
          <w:sz w:val="24"/>
          <w:szCs w:val="24"/>
        </w:rPr>
      </w:pPr>
    </w:p>
    <w:p w:rsidR="00BB2A0D" w:rsidRDefault="00BB2A0D" w:rsidP="00511258">
      <w:pPr>
        <w:pStyle w:val="PargrafodaLista"/>
        <w:numPr>
          <w:ilvl w:val="1"/>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A fim de possibilitar a prestação dos serviços de assistência técnica dentro dos níveis de serviço contratados, o Contratado deverá assegurar a existência, no município de Fortaleza/CE, durante a vigência do Contrato de, pelo menos, uma das estruturas relacionadas abaixo:</w:t>
      </w:r>
    </w:p>
    <w:p w:rsidR="00BB2A0D" w:rsidRPr="00AF2F4B" w:rsidRDefault="00BB2A0D" w:rsidP="00BB2A0D">
      <w:pPr>
        <w:pStyle w:val="PargrafodaLista"/>
        <w:rPr>
          <w:rFonts w:ascii="Arial" w:hAnsi="Arial" w:cs="Arial"/>
          <w:sz w:val="24"/>
          <w:szCs w:val="24"/>
        </w:rPr>
      </w:pPr>
    </w:p>
    <w:p w:rsidR="00BB2A0D" w:rsidRDefault="00BB2A0D" w:rsidP="00BB2A0D">
      <w:pPr>
        <w:pStyle w:val="PargrafodaLista"/>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Centro de atendimento técnico do Fabricante (caso seja o Licitante) ou do próprio Licitante (credenciado pelo Fabricante);</w:t>
      </w:r>
    </w:p>
    <w:p w:rsidR="00BB2A0D" w:rsidRDefault="00BB2A0D" w:rsidP="00BB2A0D">
      <w:pPr>
        <w:pStyle w:val="PargrafodaLista"/>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Empresa autorizada (credenciada pelo Licitante e homologada pelo Fabricante);</w:t>
      </w:r>
    </w:p>
    <w:p w:rsidR="00BB2A0D" w:rsidRPr="00BB2A0D" w:rsidRDefault="00BB2A0D" w:rsidP="00434C0C">
      <w:pPr>
        <w:pStyle w:val="PargrafodaLista"/>
        <w:numPr>
          <w:ilvl w:val="0"/>
          <w:numId w:val="13"/>
        </w:numPr>
        <w:autoSpaceDE w:val="0"/>
        <w:autoSpaceDN w:val="0"/>
        <w:adjustRightInd w:val="0"/>
        <w:spacing w:after="0" w:line="240" w:lineRule="auto"/>
        <w:jc w:val="both"/>
        <w:rPr>
          <w:rFonts w:ascii="Arial" w:hAnsi="Arial" w:cs="Arial"/>
          <w:sz w:val="24"/>
          <w:szCs w:val="24"/>
        </w:rPr>
      </w:pPr>
      <w:r w:rsidRPr="00BB2A0D">
        <w:rPr>
          <w:rFonts w:ascii="Arial" w:hAnsi="Arial" w:cs="Arial"/>
          <w:sz w:val="24"/>
          <w:szCs w:val="24"/>
        </w:rPr>
        <w:t>Técnicos residentes (credenciados pelo Licitante e homologados pelo Fabricante).</w:t>
      </w:r>
    </w:p>
    <w:p w:rsidR="00E41A34" w:rsidRPr="00E41A34" w:rsidRDefault="00E41A34" w:rsidP="00E41A34">
      <w:pPr>
        <w:pStyle w:val="PargrafodaLista"/>
        <w:rPr>
          <w:rFonts w:ascii="Arial" w:hAnsi="Arial" w:cs="Arial"/>
          <w:b/>
          <w:sz w:val="24"/>
          <w:szCs w:val="24"/>
        </w:rPr>
      </w:pPr>
    </w:p>
    <w:p w:rsidR="00E41A34" w:rsidRDefault="00BB13BC" w:rsidP="00E41A34">
      <w:pPr>
        <w:pStyle w:val="PargrafodaLista"/>
        <w:numPr>
          <w:ilvl w:val="1"/>
          <w:numId w:val="1"/>
        </w:numPr>
        <w:ind w:left="851" w:hanging="851"/>
        <w:jc w:val="both"/>
        <w:rPr>
          <w:rFonts w:ascii="Arial" w:hAnsi="Arial" w:cs="Arial"/>
          <w:b/>
          <w:sz w:val="24"/>
          <w:szCs w:val="24"/>
        </w:rPr>
      </w:pPr>
      <w:r w:rsidRPr="00BB13BC">
        <w:rPr>
          <w:rFonts w:ascii="Arial" w:hAnsi="Arial" w:cs="Arial"/>
          <w:b/>
          <w:sz w:val="24"/>
          <w:szCs w:val="24"/>
        </w:rPr>
        <w:t>Níveis de Serviço</w:t>
      </w:r>
    </w:p>
    <w:p w:rsidR="00BB13BC" w:rsidRPr="00BB13BC" w:rsidRDefault="00BB13BC" w:rsidP="00BB13BC">
      <w:pPr>
        <w:pStyle w:val="PargrafodaLista"/>
        <w:ind w:left="851"/>
        <w:jc w:val="both"/>
        <w:rPr>
          <w:rFonts w:ascii="Arial" w:hAnsi="Arial" w:cs="Arial"/>
          <w:b/>
          <w:sz w:val="24"/>
          <w:szCs w:val="24"/>
        </w:rPr>
      </w:pPr>
    </w:p>
    <w:p w:rsidR="00F41DBA" w:rsidRDefault="00F41DBA" w:rsidP="00BB13B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Os níveis de serviço a serem observados serão baseados no </w:t>
      </w:r>
      <w:r w:rsidR="00402602">
        <w:rPr>
          <w:rFonts w:ascii="Arial" w:hAnsi="Arial" w:cs="Arial"/>
          <w:sz w:val="24"/>
          <w:szCs w:val="24"/>
        </w:rPr>
        <w:t xml:space="preserve">nível </w:t>
      </w:r>
      <w:r>
        <w:rPr>
          <w:rFonts w:ascii="Arial" w:hAnsi="Arial" w:cs="Arial"/>
          <w:sz w:val="24"/>
          <w:szCs w:val="24"/>
        </w:rPr>
        <w:t>de severidade da falha conforme descrito na tabela a seguir:</w:t>
      </w:r>
    </w:p>
    <w:p w:rsidR="00F41DBA" w:rsidRDefault="00F41DBA" w:rsidP="00F41DBA">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7365" w:type="dxa"/>
        <w:tblInd w:w="1129" w:type="dxa"/>
        <w:tblLook w:val="04A0" w:firstRow="1" w:lastRow="0" w:firstColumn="1" w:lastColumn="0" w:noHBand="0" w:noVBand="1"/>
      </w:tblPr>
      <w:tblGrid>
        <w:gridCol w:w="1418"/>
        <w:gridCol w:w="5947"/>
      </w:tblGrid>
      <w:tr w:rsidR="001F51A4" w:rsidRPr="00DC4323" w:rsidTr="001F51A4">
        <w:tc>
          <w:tcPr>
            <w:tcW w:w="1418" w:type="dxa"/>
            <w:shd w:val="pct15" w:color="auto" w:fill="auto"/>
          </w:tcPr>
          <w:p w:rsidR="001F51A4" w:rsidRPr="00DC4323" w:rsidRDefault="001F51A4" w:rsidP="00402602">
            <w:pPr>
              <w:spacing w:before="60" w:after="60"/>
              <w:rPr>
                <w:rFonts w:ascii="Arial" w:hAnsi="Arial"/>
                <w:b/>
                <w:sz w:val="20"/>
              </w:rPr>
            </w:pPr>
            <w:r>
              <w:rPr>
                <w:rFonts w:ascii="Arial" w:hAnsi="Arial"/>
                <w:b/>
                <w:sz w:val="20"/>
              </w:rPr>
              <w:t xml:space="preserve">Nível de  </w:t>
            </w:r>
          </w:p>
          <w:p w:rsidR="001F51A4" w:rsidRPr="00DC4323" w:rsidRDefault="001F51A4" w:rsidP="00511258">
            <w:pPr>
              <w:spacing w:before="60" w:after="60"/>
              <w:rPr>
                <w:rFonts w:ascii="Arial" w:hAnsi="Arial"/>
                <w:b/>
                <w:sz w:val="20"/>
              </w:rPr>
            </w:pPr>
            <w:r>
              <w:rPr>
                <w:rFonts w:ascii="Arial" w:hAnsi="Arial"/>
                <w:b/>
                <w:sz w:val="20"/>
              </w:rPr>
              <w:t>Severidade</w:t>
            </w:r>
          </w:p>
        </w:tc>
        <w:tc>
          <w:tcPr>
            <w:tcW w:w="5947" w:type="dxa"/>
            <w:shd w:val="pct15" w:color="auto" w:fill="auto"/>
          </w:tcPr>
          <w:p w:rsidR="001F51A4" w:rsidRPr="00DC4323" w:rsidRDefault="001F51A4" w:rsidP="00511258">
            <w:pPr>
              <w:spacing w:before="60" w:after="60"/>
              <w:rPr>
                <w:rFonts w:ascii="Arial" w:hAnsi="Arial"/>
                <w:b/>
                <w:sz w:val="20"/>
              </w:rPr>
            </w:pPr>
            <w:r>
              <w:rPr>
                <w:rFonts w:ascii="Arial" w:hAnsi="Arial"/>
                <w:b/>
                <w:sz w:val="20"/>
              </w:rPr>
              <w:t>Descrição</w:t>
            </w:r>
          </w:p>
        </w:tc>
      </w:tr>
      <w:tr w:rsidR="001F51A4" w:rsidRPr="00BB13BC" w:rsidTr="001F51A4">
        <w:tc>
          <w:tcPr>
            <w:tcW w:w="1418" w:type="dxa"/>
            <w:vAlign w:val="center"/>
          </w:tcPr>
          <w:p w:rsidR="001F51A4" w:rsidRPr="00BB13BC" w:rsidRDefault="001F51A4" w:rsidP="001F51A4">
            <w:pPr>
              <w:spacing w:before="60" w:after="60"/>
              <w:rPr>
                <w:rFonts w:ascii="Arial" w:hAnsi="Arial"/>
                <w:sz w:val="20"/>
              </w:rPr>
            </w:pPr>
            <w:r>
              <w:rPr>
                <w:rFonts w:ascii="Arial" w:hAnsi="Arial"/>
                <w:sz w:val="20"/>
              </w:rPr>
              <w:t>1 - Crítica</w:t>
            </w:r>
          </w:p>
        </w:tc>
        <w:tc>
          <w:tcPr>
            <w:tcW w:w="5947" w:type="dxa"/>
          </w:tcPr>
          <w:p w:rsidR="001F51A4" w:rsidRDefault="001F51A4" w:rsidP="00446414">
            <w:pPr>
              <w:spacing w:before="60" w:after="60"/>
              <w:jc w:val="both"/>
              <w:rPr>
                <w:rFonts w:ascii="Arial" w:hAnsi="Arial"/>
                <w:sz w:val="20"/>
              </w:rPr>
            </w:pPr>
            <w:r>
              <w:rPr>
                <w:rFonts w:ascii="Arial" w:hAnsi="Arial"/>
                <w:sz w:val="20"/>
              </w:rPr>
              <w:t>Solução apresentando algum tipo de falha que cause a indisponibilidade – total ou parcial – de acesso aos dados de qualquer ambiente da Solução pelos sistemas do Banco.</w:t>
            </w:r>
            <w:r w:rsidR="00446414">
              <w:rPr>
                <w:rFonts w:ascii="Arial" w:hAnsi="Arial"/>
                <w:sz w:val="20"/>
              </w:rPr>
              <w:t xml:space="preserve"> </w:t>
            </w:r>
          </w:p>
        </w:tc>
      </w:tr>
      <w:tr w:rsidR="001F51A4" w:rsidRPr="00BB13BC" w:rsidTr="001F51A4">
        <w:tc>
          <w:tcPr>
            <w:tcW w:w="1418" w:type="dxa"/>
            <w:vAlign w:val="center"/>
          </w:tcPr>
          <w:p w:rsidR="001F51A4" w:rsidRDefault="001F51A4" w:rsidP="001F51A4">
            <w:pPr>
              <w:spacing w:before="60" w:after="60"/>
              <w:rPr>
                <w:rFonts w:ascii="Arial" w:hAnsi="Arial"/>
                <w:sz w:val="20"/>
              </w:rPr>
            </w:pPr>
            <w:r>
              <w:rPr>
                <w:rFonts w:ascii="Arial" w:hAnsi="Arial"/>
                <w:sz w:val="20"/>
              </w:rPr>
              <w:lastRenderedPageBreak/>
              <w:t>2 - Alta</w:t>
            </w:r>
          </w:p>
        </w:tc>
        <w:tc>
          <w:tcPr>
            <w:tcW w:w="5947" w:type="dxa"/>
          </w:tcPr>
          <w:p w:rsidR="001F51A4" w:rsidRDefault="001F51A4" w:rsidP="00AA2046">
            <w:pPr>
              <w:spacing w:before="60" w:after="60"/>
              <w:jc w:val="both"/>
              <w:rPr>
                <w:rFonts w:ascii="Arial" w:hAnsi="Arial"/>
                <w:sz w:val="20"/>
              </w:rPr>
            </w:pPr>
            <w:r>
              <w:rPr>
                <w:rFonts w:ascii="Arial" w:hAnsi="Arial"/>
                <w:sz w:val="20"/>
              </w:rPr>
              <w:t xml:space="preserve">Solução apresentando algum tipo de falha que cause impacto no desempenho do acesso </w:t>
            </w:r>
            <w:r w:rsidR="00446414">
              <w:rPr>
                <w:rFonts w:ascii="Arial" w:hAnsi="Arial"/>
                <w:sz w:val="20"/>
              </w:rPr>
              <w:t xml:space="preserve">aos dados </w:t>
            </w:r>
            <w:r w:rsidR="00AA2046">
              <w:rPr>
                <w:rFonts w:ascii="Arial" w:hAnsi="Arial"/>
                <w:sz w:val="20"/>
              </w:rPr>
              <w:t>de</w:t>
            </w:r>
            <w:r>
              <w:rPr>
                <w:rFonts w:ascii="Arial" w:hAnsi="Arial"/>
                <w:sz w:val="20"/>
              </w:rPr>
              <w:t xml:space="preserve"> qualquer ambiente da Solução pelos sistemas do Banco ou que provoque o funcionamento da Solução por meio de mecanismos de contingência. </w:t>
            </w:r>
            <w:r w:rsidR="002348D9">
              <w:rPr>
                <w:rFonts w:ascii="Arial" w:hAnsi="Arial"/>
                <w:sz w:val="20"/>
              </w:rPr>
              <w:t>Também estão enquadradas neste nível as falhas que, de alguma forma, impeçam o acesso ao sistema de gerenciamento da Solução.</w:t>
            </w:r>
          </w:p>
        </w:tc>
      </w:tr>
      <w:tr w:rsidR="001F51A4" w:rsidRPr="00BB13BC" w:rsidTr="001F51A4">
        <w:tc>
          <w:tcPr>
            <w:tcW w:w="1418" w:type="dxa"/>
            <w:vAlign w:val="center"/>
          </w:tcPr>
          <w:p w:rsidR="001F51A4" w:rsidRDefault="001F51A4" w:rsidP="001F51A4">
            <w:pPr>
              <w:spacing w:before="60" w:after="60"/>
              <w:rPr>
                <w:rFonts w:ascii="Arial" w:hAnsi="Arial"/>
                <w:sz w:val="20"/>
              </w:rPr>
            </w:pPr>
            <w:r>
              <w:rPr>
                <w:rFonts w:ascii="Arial" w:hAnsi="Arial"/>
                <w:sz w:val="20"/>
              </w:rPr>
              <w:t>3 - Média</w:t>
            </w:r>
          </w:p>
        </w:tc>
        <w:tc>
          <w:tcPr>
            <w:tcW w:w="5947" w:type="dxa"/>
          </w:tcPr>
          <w:p w:rsidR="001F51A4" w:rsidRDefault="001F51A4" w:rsidP="00054BD8">
            <w:pPr>
              <w:spacing w:before="60" w:after="60"/>
              <w:jc w:val="both"/>
              <w:rPr>
                <w:rFonts w:ascii="Arial" w:hAnsi="Arial"/>
                <w:sz w:val="20"/>
              </w:rPr>
            </w:pPr>
            <w:r>
              <w:rPr>
                <w:rFonts w:ascii="Arial" w:hAnsi="Arial"/>
                <w:sz w:val="20"/>
              </w:rPr>
              <w:t>Solução apresentando algum tipo de falha que não cause impacto no desempenho nem no acesso aos dados de qualquer ambiente da Solução pelo sistemas do Banco nem provoque o funcionamento da Solução por meio de mecanismos de contingência.</w:t>
            </w:r>
          </w:p>
        </w:tc>
      </w:tr>
    </w:tbl>
    <w:p w:rsidR="00F41DBA" w:rsidRPr="00C54BA6" w:rsidRDefault="00C54BA6" w:rsidP="00C54BA6">
      <w:pPr>
        <w:pStyle w:val="Legenda"/>
        <w:ind w:left="426" w:firstLine="708"/>
        <w:rPr>
          <w:rFonts w:ascii="Arial" w:hAnsi="Arial" w:cs="Arial"/>
          <w:color w:val="auto"/>
          <w:sz w:val="24"/>
          <w:szCs w:val="24"/>
        </w:rPr>
      </w:pPr>
      <w:r w:rsidRPr="00C54BA6">
        <w:rPr>
          <w:color w:val="auto"/>
        </w:rPr>
        <w:t xml:space="preserve">Tabela </w:t>
      </w:r>
      <w:r w:rsidRPr="00C54BA6">
        <w:rPr>
          <w:color w:val="auto"/>
        </w:rPr>
        <w:fldChar w:fldCharType="begin"/>
      </w:r>
      <w:r w:rsidRPr="00C54BA6">
        <w:rPr>
          <w:color w:val="auto"/>
        </w:rPr>
        <w:instrText xml:space="preserve"> SEQ Tabela \* ARABIC </w:instrText>
      </w:r>
      <w:r w:rsidRPr="00C54BA6">
        <w:rPr>
          <w:color w:val="auto"/>
        </w:rPr>
        <w:fldChar w:fldCharType="separate"/>
      </w:r>
      <w:r w:rsidRPr="00C54BA6">
        <w:rPr>
          <w:noProof/>
          <w:color w:val="auto"/>
        </w:rPr>
        <w:t>11</w:t>
      </w:r>
      <w:r w:rsidRPr="00C54BA6">
        <w:rPr>
          <w:color w:val="auto"/>
        </w:rPr>
        <w:fldChar w:fldCharType="end"/>
      </w:r>
      <w:r w:rsidRPr="00C54BA6">
        <w:rPr>
          <w:color w:val="auto"/>
        </w:rPr>
        <w:t xml:space="preserve"> – Níveis de Severidade</w:t>
      </w:r>
    </w:p>
    <w:p w:rsidR="00F41DBA" w:rsidRDefault="00F41DBA" w:rsidP="00F41DBA">
      <w:pPr>
        <w:pStyle w:val="PargrafodaLista"/>
        <w:autoSpaceDE w:val="0"/>
        <w:autoSpaceDN w:val="0"/>
        <w:adjustRightInd w:val="0"/>
        <w:spacing w:after="0" w:line="240" w:lineRule="auto"/>
        <w:ind w:left="1134"/>
        <w:jc w:val="both"/>
        <w:rPr>
          <w:rFonts w:ascii="Arial" w:hAnsi="Arial" w:cs="Arial"/>
          <w:sz w:val="24"/>
          <w:szCs w:val="24"/>
        </w:rPr>
      </w:pPr>
    </w:p>
    <w:p w:rsidR="00846597" w:rsidRDefault="00846597" w:rsidP="00BB13B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 nível de severidade suplementar, ou seja, aquele que será utilizado em casos não previstos será o nível de severidade 2.</w:t>
      </w:r>
    </w:p>
    <w:p w:rsidR="00846597" w:rsidRDefault="00846597" w:rsidP="00846597">
      <w:pPr>
        <w:pStyle w:val="PargrafodaLista"/>
        <w:autoSpaceDE w:val="0"/>
        <w:autoSpaceDN w:val="0"/>
        <w:adjustRightInd w:val="0"/>
        <w:spacing w:after="0" w:line="240" w:lineRule="auto"/>
        <w:ind w:left="1134"/>
        <w:jc w:val="both"/>
        <w:rPr>
          <w:rFonts w:ascii="Arial" w:hAnsi="Arial" w:cs="Arial"/>
          <w:sz w:val="24"/>
          <w:szCs w:val="24"/>
        </w:rPr>
      </w:pPr>
    </w:p>
    <w:p w:rsidR="00BB13BC" w:rsidRDefault="00BB13BC" w:rsidP="00BB13B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 serviço de assistência técnica deverá estar submetido aos requisitos do Contrato e aos parâmetros de nível de serviço descritos abaixo:</w:t>
      </w:r>
    </w:p>
    <w:p w:rsidR="00BB13BC" w:rsidRDefault="00BB13BC" w:rsidP="00BB13BC">
      <w:pPr>
        <w:pStyle w:val="PargrafodaLista"/>
        <w:autoSpaceDE w:val="0"/>
        <w:autoSpaceDN w:val="0"/>
        <w:adjustRightInd w:val="0"/>
        <w:spacing w:after="0" w:line="240" w:lineRule="auto"/>
        <w:ind w:left="1134"/>
        <w:jc w:val="both"/>
        <w:rPr>
          <w:rFonts w:ascii="Arial" w:hAnsi="Arial" w:cs="Arial"/>
          <w:sz w:val="24"/>
          <w:szCs w:val="24"/>
        </w:rPr>
      </w:pPr>
    </w:p>
    <w:tbl>
      <w:tblPr>
        <w:tblStyle w:val="Tabelacomgrade"/>
        <w:tblW w:w="7371" w:type="dxa"/>
        <w:tblInd w:w="1129" w:type="dxa"/>
        <w:tblLook w:val="04A0" w:firstRow="1" w:lastRow="0" w:firstColumn="1" w:lastColumn="0" w:noHBand="0" w:noVBand="1"/>
      </w:tblPr>
      <w:tblGrid>
        <w:gridCol w:w="1418"/>
        <w:gridCol w:w="2977"/>
        <w:gridCol w:w="2976"/>
      </w:tblGrid>
      <w:tr w:rsidR="00B21EDD" w:rsidRPr="00DC4323" w:rsidTr="00B21EDD">
        <w:tc>
          <w:tcPr>
            <w:tcW w:w="1418" w:type="dxa"/>
            <w:shd w:val="pct15" w:color="auto" w:fill="auto"/>
          </w:tcPr>
          <w:p w:rsidR="00B21EDD" w:rsidRPr="00DC4323" w:rsidRDefault="00B21EDD" w:rsidP="00DC4323">
            <w:pPr>
              <w:spacing w:before="60" w:after="60"/>
              <w:rPr>
                <w:rFonts w:ascii="Arial" w:hAnsi="Arial"/>
                <w:b/>
                <w:sz w:val="20"/>
              </w:rPr>
            </w:pPr>
            <w:r w:rsidRPr="00DC4323">
              <w:rPr>
                <w:rFonts w:ascii="Arial" w:hAnsi="Arial"/>
                <w:b/>
                <w:sz w:val="20"/>
              </w:rPr>
              <w:t xml:space="preserve">Nível de </w:t>
            </w:r>
            <w:r>
              <w:rPr>
                <w:rFonts w:ascii="Arial" w:hAnsi="Arial"/>
                <w:b/>
                <w:sz w:val="20"/>
              </w:rPr>
              <w:t>s</w:t>
            </w:r>
            <w:r w:rsidRPr="00DC4323">
              <w:rPr>
                <w:rFonts w:ascii="Arial" w:hAnsi="Arial"/>
                <w:b/>
                <w:sz w:val="20"/>
              </w:rPr>
              <w:t>everidade</w:t>
            </w:r>
          </w:p>
        </w:tc>
        <w:tc>
          <w:tcPr>
            <w:tcW w:w="2977" w:type="dxa"/>
            <w:shd w:val="pct15" w:color="auto" w:fill="auto"/>
          </w:tcPr>
          <w:p w:rsidR="00B21EDD" w:rsidRPr="00DC4323" w:rsidRDefault="00B21EDD" w:rsidP="00EE2A54">
            <w:pPr>
              <w:spacing w:before="60" w:after="60"/>
              <w:rPr>
                <w:rFonts w:ascii="Arial" w:hAnsi="Arial"/>
                <w:b/>
                <w:sz w:val="20"/>
              </w:rPr>
            </w:pPr>
            <w:r>
              <w:rPr>
                <w:rFonts w:ascii="Arial" w:hAnsi="Arial"/>
                <w:b/>
                <w:sz w:val="20"/>
              </w:rPr>
              <w:t xml:space="preserve">Tempo </w:t>
            </w:r>
            <w:r w:rsidR="00A53B23">
              <w:rPr>
                <w:rFonts w:ascii="Arial" w:hAnsi="Arial"/>
                <w:b/>
                <w:sz w:val="20"/>
              </w:rPr>
              <w:t xml:space="preserve">máximo </w:t>
            </w:r>
            <w:r>
              <w:rPr>
                <w:rFonts w:ascii="Arial" w:hAnsi="Arial"/>
                <w:b/>
                <w:sz w:val="20"/>
              </w:rPr>
              <w:t xml:space="preserve">para o atendimento </w:t>
            </w:r>
            <w:r w:rsidR="00A53B23">
              <w:rPr>
                <w:rFonts w:ascii="Arial" w:hAnsi="Arial"/>
                <w:b/>
                <w:sz w:val="20"/>
              </w:rPr>
              <w:t xml:space="preserve">inicial </w:t>
            </w:r>
          </w:p>
        </w:tc>
        <w:tc>
          <w:tcPr>
            <w:tcW w:w="2976" w:type="dxa"/>
            <w:shd w:val="pct15" w:color="auto" w:fill="auto"/>
          </w:tcPr>
          <w:p w:rsidR="00B21EDD" w:rsidRPr="00DC4323" w:rsidRDefault="00B21EDD" w:rsidP="00A53B23">
            <w:pPr>
              <w:spacing w:before="60" w:after="60"/>
              <w:rPr>
                <w:rFonts w:ascii="Arial" w:hAnsi="Arial"/>
                <w:b/>
                <w:sz w:val="20"/>
              </w:rPr>
            </w:pPr>
            <w:r w:rsidRPr="00DC4323">
              <w:rPr>
                <w:rFonts w:ascii="Arial" w:hAnsi="Arial"/>
                <w:b/>
                <w:sz w:val="20"/>
              </w:rPr>
              <w:t xml:space="preserve">Tempo máximo para </w:t>
            </w:r>
            <w:r w:rsidR="00A53B23">
              <w:rPr>
                <w:rFonts w:ascii="Arial" w:hAnsi="Arial"/>
                <w:b/>
                <w:sz w:val="20"/>
              </w:rPr>
              <w:t>a recuperação operacional do serviço</w:t>
            </w:r>
          </w:p>
        </w:tc>
      </w:tr>
      <w:tr w:rsidR="00B21EDD" w:rsidRPr="00BB13BC" w:rsidTr="00B21EDD">
        <w:tc>
          <w:tcPr>
            <w:tcW w:w="1418" w:type="dxa"/>
            <w:vAlign w:val="center"/>
          </w:tcPr>
          <w:p w:rsidR="00B21EDD" w:rsidRPr="00BB13BC" w:rsidRDefault="00B21EDD" w:rsidP="001F51A4">
            <w:pPr>
              <w:spacing w:before="60" w:after="60"/>
              <w:rPr>
                <w:rFonts w:ascii="Arial" w:hAnsi="Arial"/>
                <w:sz w:val="20"/>
              </w:rPr>
            </w:pPr>
            <w:r>
              <w:rPr>
                <w:rFonts w:ascii="Arial" w:hAnsi="Arial"/>
                <w:sz w:val="20"/>
              </w:rPr>
              <w:t>1 – Crítica</w:t>
            </w:r>
          </w:p>
        </w:tc>
        <w:tc>
          <w:tcPr>
            <w:tcW w:w="2977" w:type="dxa"/>
            <w:vAlign w:val="center"/>
          </w:tcPr>
          <w:p w:rsidR="00B21EDD" w:rsidRPr="00BB13BC" w:rsidRDefault="00A53B23" w:rsidP="00511258">
            <w:pPr>
              <w:spacing w:before="60" w:after="60"/>
              <w:rPr>
                <w:rFonts w:ascii="Arial" w:hAnsi="Arial"/>
                <w:sz w:val="20"/>
              </w:rPr>
            </w:pPr>
            <w:r>
              <w:rPr>
                <w:rFonts w:ascii="Arial" w:hAnsi="Arial"/>
                <w:sz w:val="20"/>
              </w:rPr>
              <w:t>2 (duas) horas</w:t>
            </w:r>
          </w:p>
        </w:tc>
        <w:tc>
          <w:tcPr>
            <w:tcW w:w="2976" w:type="dxa"/>
          </w:tcPr>
          <w:p w:rsidR="00B21EDD" w:rsidRDefault="00B21EDD" w:rsidP="00511258">
            <w:pPr>
              <w:spacing w:before="60" w:after="60"/>
              <w:rPr>
                <w:rFonts w:ascii="Arial" w:hAnsi="Arial"/>
                <w:sz w:val="20"/>
              </w:rPr>
            </w:pPr>
            <w:r>
              <w:rPr>
                <w:rFonts w:ascii="Arial" w:hAnsi="Arial"/>
                <w:sz w:val="20"/>
              </w:rPr>
              <w:t>4 (quatro) horas</w:t>
            </w:r>
          </w:p>
        </w:tc>
      </w:tr>
      <w:tr w:rsidR="00B21EDD" w:rsidRPr="00BB13BC" w:rsidTr="00B21EDD">
        <w:tc>
          <w:tcPr>
            <w:tcW w:w="1418" w:type="dxa"/>
            <w:vAlign w:val="center"/>
          </w:tcPr>
          <w:p w:rsidR="00B21EDD" w:rsidRPr="00BB13BC" w:rsidRDefault="00B21EDD" w:rsidP="001F51A4">
            <w:pPr>
              <w:spacing w:before="60" w:after="60"/>
              <w:rPr>
                <w:rFonts w:ascii="Arial" w:hAnsi="Arial"/>
                <w:sz w:val="20"/>
              </w:rPr>
            </w:pPr>
            <w:r>
              <w:rPr>
                <w:rFonts w:ascii="Arial" w:hAnsi="Arial"/>
                <w:sz w:val="20"/>
              </w:rPr>
              <w:t>2 – Alta</w:t>
            </w:r>
          </w:p>
        </w:tc>
        <w:tc>
          <w:tcPr>
            <w:tcW w:w="2977" w:type="dxa"/>
            <w:vAlign w:val="center"/>
          </w:tcPr>
          <w:p w:rsidR="00B21EDD" w:rsidRPr="00BB13BC" w:rsidRDefault="00A53B23" w:rsidP="00511258">
            <w:pPr>
              <w:spacing w:before="60" w:after="60"/>
              <w:rPr>
                <w:rFonts w:ascii="Arial" w:hAnsi="Arial"/>
                <w:sz w:val="20"/>
              </w:rPr>
            </w:pPr>
            <w:r>
              <w:rPr>
                <w:rFonts w:ascii="Arial" w:hAnsi="Arial"/>
                <w:sz w:val="20"/>
              </w:rPr>
              <w:t>4 (quatro) horas</w:t>
            </w:r>
          </w:p>
        </w:tc>
        <w:tc>
          <w:tcPr>
            <w:tcW w:w="2976" w:type="dxa"/>
          </w:tcPr>
          <w:p w:rsidR="00B21EDD" w:rsidRDefault="00B21EDD" w:rsidP="00511258">
            <w:pPr>
              <w:spacing w:before="60" w:after="60"/>
              <w:rPr>
                <w:rFonts w:ascii="Arial" w:hAnsi="Arial"/>
                <w:sz w:val="20"/>
              </w:rPr>
            </w:pPr>
            <w:r>
              <w:rPr>
                <w:rFonts w:ascii="Arial" w:hAnsi="Arial"/>
                <w:sz w:val="20"/>
              </w:rPr>
              <w:t>8 (oito) horas</w:t>
            </w:r>
          </w:p>
        </w:tc>
      </w:tr>
      <w:tr w:rsidR="00B21EDD" w:rsidRPr="00BB13BC" w:rsidTr="00B21EDD">
        <w:tc>
          <w:tcPr>
            <w:tcW w:w="1418" w:type="dxa"/>
            <w:vAlign w:val="center"/>
          </w:tcPr>
          <w:p w:rsidR="00B21EDD" w:rsidRDefault="00B21EDD" w:rsidP="001F51A4">
            <w:pPr>
              <w:spacing w:before="60" w:after="60"/>
              <w:rPr>
                <w:rFonts w:ascii="Arial" w:hAnsi="Arial"/>
                <w:sz w:val="20"/>
              </w:rPr>
            </w:pPr>
            <w:r>
              <w:rPr>
                <w:rFonts w:ascii="Arial" w:hAnsi="Arial"/>
                <w:sz w:val="20"/>
              </w:rPr>
              <w:t>3 – Média</w:t>
            </w:r>
          </w:p>
        </w:tc>
        <w:tc>
          <w:tcPr>
            <w:tcW w:w="2977" w:type="dxa"/>
            <w:vAlign w:val="center"/>
          </w:tcPr>
          <w:p w:rsidR="00B21EDD" w:rsidRDefault="00466D41" w:rsidP="00466D41">
            <w:pPr>
              <w:spacing w:before="60" w:after="60"/>
              <w:rPr>
                <w:rFonts w:ascii="Arial" w:hAnsi="Arial"/>
                <w:sz w:val="20"/>
              </w:rPr>
            </w:pPr>
            <w:r>
              <w:rPr>
                <w:rFonts w:ascii="Arial" w:hAnsi="Arial"/>
                <w:sz w:val="20"/>
              </w:rPr>
              <w:t>8</w:t>
            </w:r>
            <w:r w:rsidR="00A53B23">
              <w:rPr>
                <w:rFonts w:ascii="Arial" w:hAnsi="Arial"/>
                <w:sz w:val="20"/>
              </w:rPr>
              <w:t xml:space="preserve"> (</w:t>
            </w:r>
            <w:r>
              <w:rPr>
                <w:rFonts w:ascii="Arial" w:hAnsi="Arial"/>
                <w:sz w:val="20"/>
              </w:rPr>
              <w:t>oito</w:t>
            </w:r>
            <w:r w:rsidR="00A53B23">
              <w:rPr>
                <w:rFonts w:ascii="Arial" w:hAnsi="Arial"/>
                <w:sz w:val="20"/>
              </w:rPr>
              <w:t>) horas</w:t>
            </w:r>
          </w:p>
        </w:tc>
        <w:tc>
          <w:tcPr>
            <w:tcW w:w="2976" w:type="dxa"/>
          </w:tcPr>
          <w:p w:rsidR="00B21EDD" w:rsidRDefault="00B21EDD" w:rsidP="00BB13BC">
            <w:pPr>
              <w:spacing w:before="60" w:after="60"/>
              <w:rPr>
                <w:rFonts w:ascii="Arial" w:hAnsi="Arial"/>
                <w:sz w:val="20"/>
              </w:rPr>
            </w:pPr>
            <w:r>
              <w:rPr>
                <w:rFonts w:ascii="Arial" w:hAnsi="Arial"/>
                <w:sz w:val="20"/>
              </w:rPr>
              <w:t>24 (vinte e quatro) horas</w:t>
            </w:r>
          </w:p>
        </w:tc>
      </w:tr>
    </w:tbl>
    <w:p w:rsidR="00BB13BC" w:rsidRPr="00C54BA6" w:rsidRDefault="00C54BA6" w:rsidP="00C54BA6">
      <w:pPr>
        <w:pStyle w:val="Legenda"/>
        <w:ind w:left="426" w:firstLine="708"/>
        <w:rPr>
          <w:rFonts w:ascii="Arial" w:hAnsi="Arial" w:cs="Arial"/>
          <w:color w:val="auto"/>
          <w:sz w:val="24"/>
          <w:szCs w:val="24"/>
        </w:rPr>
      </w:pPr>
      <w:r w:rsidRPr="00C54BA6">
        <w:rPr>
          <w:color w:val="auto"/>
        </w:rPr>
        <w:t xml:space="preserve">Tabela </w:t>
      </w:r>
      <w:r w:rsidRPr="00C54BA6">
        <w:rPr>
          <w:color w:val="auto"/>
        </w:rPr>
        <w:fldChar w:fldCharType="begin"/>
      </w:r>
      <w:r w:rsidRPr="00C54BA6">
        <w:rPr>
          <w:color w:val="auto"/>
        </w:rPr>
        <w:instrText xml:space="preserve"> SEQ Tabela \* ARABIC </w:instrText>
      </w:r>
      <w:r w:rsidRPr="00C54BA6">
        <w:rPr>
          <w:color w:val="auto"/>
        </w:rPr>
        <w:fldChar w:fldCharType="separate"/>
      </w:r>
      <w:r w:rsidRPr="00C54BA6">
        <w:rPr>
          <w:noProof/>
          <w:color w:val="auto"/>
        </w:rPr>
        <w:t>12</w:t>
      </w:r>
      <w:r w:rsidRPr="00C54BA6">
        <w:rPr>
          <w:color w:val="auto"/>
        </w:rPr>
        <w:fldChar w:fldCharType="end"/>
      </w:r>
      <w:r w:rsidRPr="00C54BA6">
        <w:rPr>
          <w:color w:val="auto"/>
        </w:rPr>
        <w:t xml:space="preserve"> – Tempos do nível de serviço</w:t>
      </w:r>
    </w:p>
    <w:p w:rsidR="001470AE" w:rsidRPr="00440C24" w:rsidRDefault="001470AE" w:rsidP="00434C0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sidRPr="00440C24">
        <w:rPr>
          <w:rFonts w:ascii="Arial" w:hAnsi="Arial" w:cs="Arial"/>
          <w:sz w:val="24"/>
          <w:szCs w:val="24"/>
        </w:rPr>
        <w:t xml:space="preserve">A contabilização dos tempos de atendimento inicial e de recuperação operacional será feita </w:t>
      </w:r>
      <w:r w:rsidR="0042181C">
        <w:rPr>
          <w:rFonts w:ascii="Arial" w:hAnsi="Arial" w:cs="Arial"/>
          <w:sz w:val="24"/>
          <w:szCs w:val="20"/>
        </w:rPr>
        <w:t xml:space="preserve">em horas </w:t>
      </w:r>
      <w:r w:rsidRPr="00440C24">
        <w:rPr>
          <w:rFonts w:ascii="Arial" w:hAnsi="Arial" w:cs="Arial"/>
          <w:sz w:val="24"/>
          <w:szCs w:val="20"/>
        </w:rPr>
        <w:t>corrida</w:t>
      </w:r>
      <w:r w:rsidR="0042181C">
        <w:rPr>
          <w:rFonts w:ascii="Arial" w:hAnsi="Arial" w:cs="Arial"/>
          <w:sz w:val="24"/>
          <w:szCs w:val="20"/>
        </w:rPr>
        <w:t>s</w:t>
      </w:r>
      <w:r w:rsidRPr="00440C24">
        <w:rPr>
          <w:rFonts w:ascii="Arial" w:hAnsi="Arial" w:cs="Arial"/>
          <w:sz w:val="24"/>
          <w:szCs w:val="20"/>
        </w:rPr>
        <w:t>,</w:t>
      </w:r>
      <w:r w:rsidR="0042181C">
        <w:rPr>
          <w:rFonts w:ascii="Arial" w:hAnsi="Arial" w:cs="Arial"/>
          <w:sz w:val="24"/>
          <w:szCs w:val="20"/>
        </w:rPr>
        <w:t xml:space="preserve"> </w:t>
      </w:r>
      <w:r w:rsidRPr="00440C24">
        <w:rPr>
          <w:rFonts w:ascii="Arial" w:hAnsi="Arial" w:cs="Arial"/>
          <w:sz w:val="24"/>
          <w:szCs w:val="20"/>
        </w:rPr>
        <w:t>computando-se, inclusive, as horas de dias não úteis e as que estão fora do horário comercial.</w:t>
      </w:r>
    </w:p>
    <w:p w:rsidR="00440C24" w:rsidRPr="00440C24" w:rsidRDefault="00440C24" w:rsidP="00440C24">
      <w:pPr>
        <w:pStyle w:val="PargrafodaLista"/>
        <w:autoSpaceDE w:val="0"/>
        <w:autoSpaceDN w:val="0"/>
        <w:adjustRightInd w:val="0"/>
        <w:spacing w:after="0" w:line="240" w:lineRule="auto"/>
        <w:ind w:left="1134"/>
        <w:jc w:val="both"/>
        <w:rPr>
          <w:rFonts w:ascii="Arial" w:hAnsi="Arial" w:cs="Arial"/>
          <w:sz w:val="24"/>
          <w:szCs w:val="24"/>
        </w:rPr>
      </w:pPr>
    </w:p>
    <w:p w:rsidR="0042181C" w:rsidRDefault="0042181C" w:rsidP="00434C0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Não serão admitidas hipóteses de interrupção nem de suspensão na contabilização dos tempos de atendimento inicial e de recuperação operacional.</w:t>
      </w:r>
    </w:p>
    <w:p w:rsidR="0042181C" w:rsidRPr="0042181C" w:rsidRDefault="0042181C" w:rsidP="0042181C">
      <w:pPr>
        <w:pStyle w:val="PargrafodaLista"/>
        <w:rPr>
          <w:rFonts w:ascii="Arial" w:hAnsi="Arial" w:cs="Arial"/>
          <w:sz w:val="24"/>
          <w:szCs w:val="24"/>
        </w:rPr>
      </w:pPr>
    </w:p>
    <w:p w:rsidR="00440C24" w:rsidRPr="00440C24" w:rsidRDefault="00440C24" w:rsidP="00434C0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Os tempos de atendimento inicial e de recuperação operacional correrão paralelamente.</w:t>
      </w:r>
    </w:p>
    <w:p w:rsidR="001470AE" w:rsidRDefault="001470AE" w:rsidP="001470AE">
      <w:pPr>
        <w:pStyle w:val="PargrafodaLista"/>
        <w:autoSpaceDE w:val="0"/>
        <w:autoSpaceDN w:val="0"/>
        <w:adjustRightInd w:val="0"/>
        <w:spacing w:after="0" w:line="240" w:lineRule="auto"/>
        <w:ind w:left="1134"/>
        <w:jc w:val="both"/>
        <w:rPr>
          <w:rFonts w:ascii="Arial" w:hAnsi="Arial" w:cs="Arial"/>
          <w:sz w:val="24"/>
          <w:szCs w:val="24"/>
        </w:rPr>
      </w:pPr>
    </w:p>
    <w:p w:rsidR="00107C5D" w:rsidRDefault="006C2900" w:rsidP="00511258">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 tempo máximo para o atendimento inicial </w:t>
      </w:r>
      <w:r w:rsidR="00D639B5">
        <w:rPr>
          <w:rFonts w:ascii="Arial" w:hAnsi="Arial" w:cs="Arial"/>
          <w:sz w:val="24"/>
          <w:szCs w:val="24"/>
        </w:rPr>
        <w:t xml:space="preserve">terá </w:t>
      </w:r>
      <w:r>
        <w:rPr>
          <w:rFonts w:ascii="Arial" w:hAnsi="Arial" w:cs="Arial"/>
          <w:sz w:val="24"/>
          <w:szCs w:val="24"/>
        </w:rPr>
        <w:t xml:space="preserve">como </w:t>
      </w:r>
      <w:r w:rsidR="0044775E">
        <w:rPr>
          <w:rFonts w:ascii="Arial" w:hAnsi="Arial" w:cs="Arial"/>
          <w:sz w:val="24"/>
          <w:szCs w:val="24"/>
        </w:rPr>
        <w:t>termo</w:t>
      </w:r>
      <w:r>
        <w:rPr>
          <w:rFonts w:ascii="Arial" w:hAnsi="Arial" w:cs="Arial"/>
          <w:sz w:val="24"/>
          <w:szCs w:val="24"/>
        </w:rPr>
        <w:t xml:space="preserve"> inicial o momento da abertura do chamado e será consumado com a chegada do técnico ao </w:t>
      </w:r>
      <w:r w:rsidR="00D639B5">
        <w:rPr>
          <w:rFonts w:ascii="Arial" w:hAnsi="Arial" w:cs="Arial"/>
          <w:sz w:val="24"/>
          <w:szCs w:val="24"/>
        </w:rPr>
        <w:t>endereço onde está implantada a Solução</w:t>
      </w:r>
      <w:r w:rsidR="00107C5D">
        <w:rPr>
          <w:rFonts w:ascii="Arial" w:hAnsi="Arial" w:cs="Arial"/>
          <w:sz w:val="24"/>
          <w:szCs w:val="24"/>
        </w:rPr>
        <w:t>. Em</w:t>
      </w:r>
      <w:r>
        <w:rPr>
          <w:rFonts w:ascii="Arial" w:hAnsi="Arial" w:cs="Arial"/>
          <w:sz w:val="24"/>
          <w:szCs w:val="24"/>
        </w:rPr>
        <w:t xml:space="preserve"> casos excepcionais e a critério do Banco, </w:t>
      </w:r>
      <w:r w:rsidR="00107C5D">
        <w:rPr>
          <w:rFonts w:ascii="Arial" w:hAnsi="Arial" w:cs="Arial"/>
          <w:sz w:val="24"/>
          <w:szCs w:val="24"/>
        </w:rPr>
        <w:t xml:space="preserve">será permitida </w:t>
      </w:r>
      <w:r w:rsidR="00AF5877">
        <w:rPr>
          <w:rFonts w:ascii="Arial" w:hAnsi="Arial" w:cs="Arial"/>
          <w:sz w:val="24"/>
          <w:szCs w:val="24"/>
        </w:rPr>
        <w:t xml:space="preserve">a </w:t>
      </w:r>
      <w:r w:rsidR="00107C5D">
        <w:rPr>
          <w:rFonts w:ascii="Arial" w:hAnsi="Arial" w:cs="Arial"/>
          <w:sz w:val="24"/>
          <w:szCs w:val="24"/>
        </w:rPr>
        <w:t>intervenção remota que deverá ser solicitada e fundamentada pelo Contratado sendo</w:t>
      </w:r>
      <w:r w:rsidR="00141712">
        <w:rPr>
          <w:rFonts w:ascii="Arial" w:hAnsi="Arial" w:cs="Arial"/>
          <w:sz w:val="24"/>
          <w:szCs w:val="24"/>
        </w:rPr>
        <w:t xml:space="preserve"> que</w:t>
      </w:r>
      <w:r w:rsidR="00107C5D">
        <w:rPr>
          <w:rFonts w:ascii="Arial" w:hAnsi="Arial" w:cs="Arial"/>
          <w:sz w:val="24"/>
          <w:szCs w:val="24"/>
        </w:rPr>
        <w:t xml:space="preserve">, </w:t>
      </w:r>
      <w:r w:rsidR="00AF5877">
        <w:rPr>
          <w:rFonts w:ascii="Arial" w:hAnsi="Arial" w:cs="Arial"/>
          <w:sz w:val="24"/>
          <w:szCs w:val="24"/>
        </w:rPr>
        <w:t>se for aceita pelo Banco</w:t>
      </w:r>
      <w:r w:rsidR="00141712">
        <w:rPr>
          <w:rFonts w:ascii="Arial" w:hAnsi="Arial" w:cs="Arial"/>
          <w:sz w:val="24"/>
          <w:szCs w:val="24"/>
        </w:rPr>
        <w:t>,</w:t>
      </w:r>
      <w:r w:rsidR="00107C5D">
        <w:rPr>
          <w:rFonts w:ascii="Arial" w:hAnsi="Arial" w:cs="Arial"/>
          <w:sz w:val="24"/>
          <w:szCs w:val="24"/>
        </w:rPr>
        <w:t xml:space="preserve"> a consumação do tempo se dará com o início do atendimento remoto. </w:t>
      </w:r>
    </w:p>
    <w:p w:rsidR="00141712" w:rsidRDefault="00141712" w:rsidP="00141712">
      <w:pPr>
        <w:pStyle w:val="PargrafodaLista"/>
        <w:autoSpaceDE w:val="0"/>
        <w:autoSpaceDN w:val="0"/>
        <w:adjustRightInd w:val="0"/>
        <w:spacing w:after="0" w:line="240" w:lineRule="auto"/>
        <w:ind w:left="1134"/>
        <w:jc w:val="both"/>
        <w:rPr>
          <w:rFonts w:ascii="Arial" w:hAnsi="Arial" w:cs="Arial"/>
          <w:sz w:val="24"/>
          <w:szCs w:val="24"/>
        </w:rPr>
      </w:pPr>
    </w:p>
    <w:p w:rsidR="000711EF" w:rsidRDefault="000711EF" w:rsidP="00511258">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A eventual autorização do Banco para iniciar o atendimento de forma remota não afasta a necessidade d</w:t>
      </w:r>
      <w:r w:rsidR="001559E1">
        <w:rPr>
          <w:rFonts w:ascii="Arial" w:hAnsi="Arial" w:cs="Arial"/>
          <w:sz w:val="24"/>
          <w:szCs w:val="24"/>
        </w:rPr>
        <w:t>o</w:t>
      </w:r>
      <w:r>
        <w:rPr>
          <w:rFonts w:ascii="Arial" w:hAnsi="Arial" w:cs="Arial"/>
          <w:sz w:val="24"/>
          <w:szCs w:val="24"/>
        </w:rPr>
        <w:t xml:space="preserve"> Contratad</w:t>
      </w:r>
      <w:r w:rsidR="001559E1">
        <w:rPr>
          <w:rFonts w:ascii="Arial" w:hAnsi="Arial" w:cs="Arial"/>
          <w:sz w:val="24"/>
          <w:szCs w:val="24"/>
        </w:rPr>
        <w:t>o</w:t>
      </w:r>
      <w:r>
        <w:rPr>
          <w:rFonts w:ascii="Arial" w:hAnsi="Arial" w:cs="Arial"/>
          <w:sz w:val="24"/>
          <w:szCs w:val="24"/>
        </w:rPr>
        <w:t xml:space="preserve"> providenciar o </w:t>
      </w:r>
      <w:r>
        <w:rPr>
          <w:rFonts w:ascii="Arial" w:hAnsi="Arial" w:cs="Arial"/>
          <w:sz w:val="24"/>
          <w:szCs w:val="24"/>
        </w:rPr>
        <w:lastRenderedPageBreak/>
        <w:t>encaminhamento de um técnico para o endereço onde está localizada a Solução para que dê continuidade às atividades de forma presencial</w:t>
      </w:r>
      <w:r w:rsidR="001559E1">
        <w:rPr>
          <w:rFonts w:ascii="Arial" w:hAnsi="Arial" w:cs="Arial"/>
          <w:sz w:val="24"/>
          <w:szCs w:val="24"/>
        </w:rPr>
        <w:t>.</w:t>
      </w:r>
    </w:p>
    <w:p w:rsidR="000711EF" w:rsidRPr="000711EF" w:rsidRDefault="000711EF" w:rsidP="000711EF">
      <w:pPr>
        <w:pStyle w:val="PargrafodaLista"/>
        <w:rPr>
          <w:rFonts w:ascii="Arial" w:hAnsi="Arial" w:cs="Arial"/>
          <w:sz w:val="24"/>
          <w:szCs w:val="24"/>
        </w:rPr>
      </w:pPr>
    </w:p>
    <w:p w:rsidR="00735998" w:rsidRDefault="00735998" w:rsidP="00511258">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Se durante o atendimento de um chamado – em decorrência dele ou não – o técnico da Contratada tomar conhecimento, por qualquer meio, de outras falhas que estejam relacionadas à falha principal, aquelas serão consideradas automaticamente abertas cabendo ao Contratado emendar o chamado já aberto com a descrição das falhas descobertas sendo que todas estarão sujeitas aos prazos da falha de maior criticidade.</w:t>
      </w:r>
    </w:p>
    <w:p w:rsidR="00735998" w:rsidRPr="00735998" w:rsidRDefault="00735998" w:rsidP="00735998">
      <w:pPr>
        <w:pStyle w:val="PargrafodaLista"/>
        <w:rPr>
          <w:rFonts w:ascii="Arial" w:hAnsi="Arial" w:cs="Arial"/>
          <w:sz w:val="24"/>
          <w:szCs w:val="24"/>
        </w:rPr>
      </w:pPr>
    </w:p>
    <w:p w:rsidR="00EF67BE" w:rsidRDefault="003576D9" w:rsidP="00511258">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O tempo máximo para a recuperação operacional do serviço terá como </w:t>
      </w:r>
      <w:r w:rsidR="0044775E">
        <w:rPr>
          <w:rFonts w:ascii="Arial" w:hAnsi="Arial" w:cs="Arial"/>
          <w:sz w:val="24"/>
          <w:szCs w:val="24"/>
        </w:rPr>
        <w:t xml:space="preserve">termo </w:t>
      </w:r>
      <w:r>
        <w:rPr>
          <w:rFonts w:ascii="Arial" w:hAnsi="Arial" w:cs="Arial"/>
          <w:sz w:val="24"/>
          <w:szCs w:val="24"/>
        </w:rPr>
        <w:t xml:space="preserve">inicial o momento da abertura do chamado e será consumado com a correção da falha e o </w:t>
      </w:r>
      <w:r w:rsidR="00B65451">
        <w:rPr>
          <w:rFonts w:ascii="Arial" w:hAnsi="Arial" w:cs="Arial"/>
          <w:sz w:val="24"/>
          <w:szCs w:val="24"/>
        </w:rPr>
        <w:t xml:space="preserve">completo </w:t>
      </w:r>
      <w:r>
        <w:rPr>
          <w:rFonts w:ascii="Arial" w:hAnsi="Arial" w:cs="Arial"/>
          <w:sz w:val="24"/>
          <w:szCs w:val="24"/>
        </w:rPr>
        <w:t>reesta</w:t>
      </w:r>
      <w:r w:rsidR="00B65451">
        <w:rPr>
          <w:rFonts w:ascii="Arial" w:hAnsi="Arial" w:cs="Arial"/>
          <w:sz w:val="24"/>
          <w:szCs w:val="24"/>
        </w:rPr>
        <w:t xml:space="preserve">belecimento do serviço afetado. </w:t>
      </w:r>
    </w:p>
    <w:p w:rsidR="00B65451" w:rsidRPr="00B65451" w:rsidRDefault="00B65451" w:rsidP="00B65451">
      <w:pPr>
        <w:pStyle w:val="PargrafodaLista"/>
        <w:rPr>
          <w:rFonts w:ascii="Arial" w:hAnsi="Arial" w:cs="Arial"/>
          <w:sz w:val="24"/>
          <w:szCs w:val="24"/>
        </w:rPr>
      </w:pPr>
    </w:p>
    <w:p w:rsidR="008B33BA" w:rsidRPr="00234FF1" w:rsidRDefault="008B33BA" w:rsidP="00434C0C">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sidRPr="00234FF1">
        <w:rPr>
          <w:rFonts w:ascii="Arial" w:hAnsi="Arial" w:cs="Arial"/>
          <w:sz w:val="24"/>
          <w:szCs w:val="24"/>
        </w:rPr>
        <w:t>Em casos excepcionais e a critério do Banco, será permitida a utilização de soluç</w:t>
      </w:r>
      <w:r w:rsidR="00234FF1" w:rsidRPr="00234FF1">
        <w:rPr>
          <w:rFonts w:ascii="Arial" w:hAnsi="Arial" w:cs="Arial"/>
          <w:sz w:val="24"/>
          <w:szCs w:val="24"/>
        </w:rPr>
        <w:t>ão</w:t>
      </w:r>
      <w:r w:rsidRPr="00234FF1">
        <w:rPr>
          <w:rFonts w:ascii="Arial" w:hAnsi="Arial" w:cs="Arial"/>
          <w:sz w:val="24"/>
          <w:szCs w:val="24"/>
        </w:rPr>
        <w:t xml:space="preserve"> temporária visando o restabelecimento de serviços críticos do Banco</w:t>
      </w:r>
      <w:r w:rsidR="00234FF1" w:rsidRPr="00234FF1">
        <w:rPr>
          <w:rFonts w:ascii="Arial" w:hAnsi="Arial" w:cs="Arial"/>
          <w:sz w:val="24"/>
          <w:szCs w:val="24"/>
        </w:rPr>
        <w:t>. A solução temporária deverá ser solicitada e fundamentada pelo Contratado sendo que, se não for aceita pelo Banco, restará ao Contratado prosseguir com a solução definitiva nos termos do Contrato.</w:t>
      </w:r>
      <w:r w:rsidRPr="00234FF1">
        <w:rPr>
          <w:rFonts w:ascii="Arial" w:hAnsi="Arial" w:cs="Arial"/>
          <w:sz w:val="24"/>
          <w:szCs w:val="24"/>
        </w:rPr>
        <w:t xml:space="preserve"> Em qualquer caso, </w:t>
      </w:r>
      <w:r w:rsidR="00234FF1" w:rsidRPr="00234FF1">
        <w:rPr>
          <w:rFonts w:ascii="Arial" w:hAnsi="Arial" w:cs="Arial"/>
          <w:sz w:val="24"/>
          <w:szCs w:val="24"/>
        </w:rPr>
        <w:t xml:space="preserve">só serão admitidas </w:t>
      </w:r>
      <w:r w:rsidRPr="00234FF1">
        <w:rPr>
          <w:rFonts w:ascii="Arial" w:hAnsi="Arial" w:cs="Arial"/>
          <w:sz w:val="24"/>
          <w:szCs w:val="24"/>
        </w:rPr>
        <w:t xml:space="preserve">a </w:t>
      </w:r>
      <w:r w:rsidR="009A7F84">
        <w:rPr>
          <w:rFonts w:ascii="Arial" w:hAnsi="Arial" w:cs="Arial"/>
          <w:sz w:val="24"/>
          <w:szCs w:val="24"/>
        </w:rPr>
        <w:t xml:space="preserve">substituição e o uso </w:t>
      </w:r>
      <w:r w:rsidR="00234FF1" w:rsidRPr="00234FF1">
        <w:rPr>
          <w:rFonts w:ascii="Arial" w:hAnsi="Arial" w:cs="Arial"/>
          <w:sz w:val="24"/>
          <w:szCs w:val="24"/>
        </w:rPr>
        <w:t xml:space="preserve">de </w:t>
      </w:r>
      <w:r w:rsidRPr="00234FF1">
        <w:rPr>
          <w:rFonts w:ascii="Arial" w:hAnsi="Arial" w:cs="Arial"/>
          <w:sz w:val="24"/>
          <w:szCs w:val="24"/>
        </w:rPr>
        <w:t xml:space="preserve">peças e equipamentos </w:t>
      </w:r>
      <w:r w:rsidR="00234FF1" w:rsidRPr="00234FF1">
        <w:rPr>
          <w:rFonts w:ascii="Arial" w:hAnsi="Arial" w:cs="Arial"/>
          <w:sz w:val="24"/>
          <w:szCs w:val="24"/>
        </w:rPr>
        <w:t xml:space="preserve">por outros que sejam novos e sem uso anterior. </w:t>
      </w:r>
    </w:p>
    <w:p w:rsidR="008B33BA" w:rsidRPr="008B33BA" w:rsidRDefault="008B33BA" w:rsidP="008B33BA">
      <w:pPr>
        <w:pStyle w:val="PargrafodaLista"/>
        <w:rPr>
          <w:rFonts w:ascii="Arial" w:hAnsi="Arial" w:cs="Arial"/>
          <w:sz w:val="24"/>
          <w:szCs w:val="24"/>
        </w:rPr>
      </w:pPr>
    </w:p>
    <w:p w:rsidR="0044775E" w:rsidRDefault="00141712" w:rsidP="00511258">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Caso a solução utilizada para a correção da falha seja temporária, </w:t>
      </w:r>
      <w:r w:rsidR="0044775E">
        <w:rPr>
          <w:rFonts w:ascii="Arial" w:hAnsi="Arial" w:cs="Arial"/>
          <w:sz w:val="24"/>
          <w:szCs w:val="24"/>
        </w:rPr>
        <w:t>o</w:t>
      </w:r>
      <w:r>
        <w:rPr>
          <w:rFonts w:ascii="Arial" w:hAnsi="Arial" w:cs="Arial"/>
          <w:sz w:val="24"/>
          <w:szCs w:val="24"/>
        </w:rPr>
        <w:t xml:space="preserve"> Contratad</w:t>
      </w:r>
      <w:r w:rsidR="0044775E">
        <w:rPr>
          <w:rFonts w:ascii="Arial" w:hAnsi="Arial" w:cs="Arial"/>
          <w:sz w:val="24"/>
          <w:szCs w:val="24"/>
        </w:rPr>
        <w:t>o</w:t>
      </w:r>
      <w:r>
        <w:rPr>
          <w:rFonts w:ascii="Arial" w:hAnsi="Arial" w:cs="Arial"/>
          <w:sz w:val="24"/>
          <w:szCs w:val="24"/>
        </w:rPr>
        <w:t xml:space="preserve"> terá o </w:t>
      </w:r>
      <w:r w:rsidR="0044775E">
        <w:rPr>
          <w:rFonts w:ascii="Arial" w:hAnsi="Arial" w:cs="Arial"/>
          <w:sz w:val="24"/>
          <w:szCs w:val="24"/>
        </w:rPr>
        <w:t xml:space="preserve">prazo do tempo de recuperação operacional </w:t>
      </w:r>
      <w:r>
        <w:rPr>
          <w:rFonts w:ascii="Arial" w:hAnsi="Arial" w:cs="Arial"/>
          <w:sz w:val="24"/>
          <w:szCs w:val="24"/>
        </w:rPr>
        <w:t xml:space="preserve">estabelecido no nível de severidade 3 para </w:t>
      </w:r>
      <w:r w:rsidR="00EF67BE">
        <w:rPr>
          <w:rFonts w:ascii="Arial" w:hAnsi="Arial" w:cs="Arial"/>
          <w:sz w:val="24"/>
          <w:szCs w:val="24"/>
        </w:rPr>
        <w:t xml:space="preserve">implantar a solução definitiva, </w:t>
      </w:r>
      <w:r w:rsidR="0044775E">
        <w:rPr>
          <w:rFonts w:ascii="Arial" w:hAnsi="Arial" w:cs="Arial"/>
          <w:sz w:val="24"/>
          <w:szCs w:val="24"/>
        </w:rPr>
        <w:t xml:space="preserve">que poderá ser estendido a critério do Banco. Nesse caso o termo inicial coincidirá com o termo final do prazo anterior e o chamado </w:t>
      </w:r>
      <w:r w:rsidR="001F6D64">
        <w:rPr>
          <w:rFonts w:ascii="Arial" w:hAnsi="Arial" w:cs="Arial"/>
          <w:sz w:val="24"/>
          <w:szCs w:val="24"/>
        </w:rPr>
        <w:t xml:space="preserve">emendado pelo Contratado com as informações pertinentes e </w:t>
      </w:r>
      <w:r w:rsidR="0044775E">
        <w:rPr>
          <w:rFonts w:ascii="Arial" w:hAnsi="Arial" w:cs="Arial"/>
          <w:sz w:val="24"/>
          <w:szCs w:val="24"/>
        </w:rPr>
        <w:t xml:space="preserve">deverá permanecer aberto até que a solução definitiva seja implantada. </w:t>
      </w:r>
    </w:p>
    <w:p w:rsidR="00263B56" w:rsidRPr="00263B56" w:rsidRDefault="00263B56" w:rsidP="00263B56">
      <w:pPr>
        <w:pStyle w:val="PargrafodaLista"/>
        <w:rPr>
          <w:rFonts w:ascii="Arial" w:hAnsi="Arial" w:cs="Arial"/>
          <w:sz w:val="24"/>
          <w:szCs w:val="24"/>
        </w:rPr>
      </w:pPr>
    </w:p>
    <w:p w:rsidR="003C427F" w:rsidRPr="00490790" w:rsidRDefault="00707F9B" w:rsidP="00113133">
      <w:pPr>
        <w:pStyle w:val="PargrafodaLista"/>
        <w:numPr>
          <w:ilvl w:val="2"/>
          <w:numId w:val="1"/>
        </w:numPr>
        <w:autoSpaceDE w:val="0"/>
        <w:autoSpaceDN w:val="0"/>
        <w:adjustRightInd w:val="0"/>
        <w:spacing w:after="0" w:line="240" w:lineRule="auto"/>
        <w:ind w:left="1134" w:hanging="1134"/>
        <w:jc w:val="both"/>
        <w:rPr>
          <w:rFonts w:ascii="Arial" w:hAnsi="Arial" w:cs="Arial"/>
          <w:sz w:val="24"/>
          <w:szCs w:val="24"/>
        </w:rPr>
      </w:pPr>
      <w:r w:rsidRPr="00490790">
        <w:rPr>
          <w:rFonts w:ascii="Arial" w:hAnsi="Arial" w:cs="Arial"/>
          <w:sz w:val="24"/>
          <w:szCs w:val="24"/>
        </w:rPr>
        <w:t>A correção da falha e o reestabelecimento do serviço deverão ser aferidos pelo Banco mediante testes de acesso pelos sistemas do Banco.</w:t>
      </w:r>
    </w:p>
    <w:sectPr w:rsidR="003C427F" w:rsidRPr="0049079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0C" w:rsidRDefault="00434C0C" w:rsidP="001B2DA8">
      <w:pPr>
        <w:spacing w:after="0" w:line="240" w:lineRule="auto"/>
      </w:pPr>
      <w:r>
        <w:separator/>
      </w:r>
    </w:p>
  </w:endnote>
  <w:endnote w:type="continuationSeparator" w:id="0">
    <w:p w:rsidR="00434C0C" w:rsidRDefault="00434C0C" w:rsidP="001B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90628"/>
      <w:docPartObj>
        <w:docPartGallery w:val="Page Numbers (Bottom of Page)"/>
        <w:docPartUnique/>
      </w:docPartObj>
    </w:sdtPr>
    <w:sdtEndPr/>
    <w:sdtContent>
      <w:p w:rsidR="00434C0C" w:rsidRDefault="00434C0C">
        <w:pPr>
          <w:pStyle w:val="Rodap"/>
          <w:jc w:val="right"/>
        </w:pPr>
        <w:r>
          <w:fldChar w:fldCharType="begin"/>
        </w:r>
        <w:r>
          <w:instrText>PAGE   \* MERGEFORMAT</w:instrText>
        </w:r>
        <w:r>
          <w:fldChar w:fldCharType="separate"/>
        </w:r>
        <w:r w:rsidR="00545E85">
          <w:rPr>
            <w:noProof/>
          </w:rPr>
          <w:t>22</w:t>
        </w:r>
        <w:r>
          <w:fldChar w:fldCharType="end"/>
        </w:r>
      </w:p>
    </w:sdtContent>
  </w:sdt>
  <w:p w:rsidR="00434C0C" w:rsidRDefault="00434C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0C" w:rsidRDefault="00434C0C" w:rsidP="001B2DA8">
      <w:pPr>
        <w:spacing w:after="0" w:line="240" w:lineRule="auto"/>
      </w:pPr>
      <w:r>
        <w:separator/>
      </w:r>
    </w:p>
  </w:footnote>
  <w:footnote w:type="continuationSeparator" w:id="0">
    <w:p w:rsidR="00434C0C" w:rsidRDefault="00434C0C" w:rsidP="001B2DA8">
      <w:pPr>
        <w:spacing w:after="0" w:line="240" w:lineRule="auto"/>
      </w:pPr>
      <w:r>
        <w:continuationSeparator/>
      </w:r>
    </w:p>
  </w:footnote>
  <w:footnote w:id="1">
    <w:p w:rsidR="00434C0C" w:rsidRPr="009F363B" w:rsidRDefault="00434C0C" w:rsidP="00A2083C">
      <w:pPr>
        <w:pStyle w:val="Textodenotaderodap"/>
        <w:jc w:val="both"/>
        <w:rPr>
          <w:rFonts w:ascii="Arial" w:hAnsi="Arial" w:cs="Arial"/>
        </w:rPr>
      </w:pPr>
      <w:r w:rsidRPr="009F363B">
        <w:rPr>
          <w:rStyle w:val="Refdenotaderodap"/>
          <w:rFonts w:ascii="Arial" w:hAnsi="Arial" w:cs="Arial"/>
        </w:rPr>
        <w:footnoteRef/>
      </w:r>
      <w:r w:rsidRPr="009F363B">
        <w:rPr>
          <w:rFonts w:ascii="Arial" w:hAnsi="Arial" w:cs="Arial"/>
        </w:rPr>
        <w:t xml:space="preserve"> Para o estabelecimento da melhor prática considerar sempre o cenário que traga mais vantagens para o Banco, principalmente em termos de segurança.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0C" w:rsidRPr="001B2DA8" w:rsidRDefault="00545E85" w:rsidP="001B2DA8">
    <w:pPr>
      <w:pStyle w:val="Cabealho"/>
      <w:jc w:val="center"/>
      <w:rPr>
        <w:rFonts w:ascii="Arial" w:hAnsi="Arial" w:cs="Arial"/>
        <w:b/>
        <w:sz w:val="24"/>
        <w:szCs w:val="24"/>
      </w:rPr>
    </w:pPr>
    <w:r>
      <w:rPr>
        <w:rFonts w:ascii="Arial" w:hAnsi="Arial" w:cs="Arial"/>
        <w:b/>
        <w:sz w:val="24"/>
        <w:szCs w:val="24"/>
      </w:rPr>
      <w:t>ANEXO I</w:t>
    </w:r>
  </w:p>
  <w:p w:rsidR="00434C0C" w:rsidRDefault="00434C0C" w:rsidP="001B2DA8">
    <w:pPr>
      <w:pStyle w:val="Cabealho"/>
      <w:jc w:val="center"/>
      <w:rPr>
        <w:rFonts w:ascii="Arial" w:hAnsi="Arial" w:cs="Arial"/>
        <w:sz w:val="24"/>
        <w:szCs w:val="24"/>
      </w:rPr>
    </w:pPr>
    <w:r>
      <w:rPr>
        <w:rFonts w:ascii="Arial" w:hAnsi="Arial" w:cs="Arial"/>
        <w:b/>
        <w:sz w:val="24"/>
        <w:szCs w:val="24"/>
      </w:rPr>
      <w:t xml:space="preserve">COMPOSIÇÃO E REQUISITOS </w:t>
    </w:r>
    <w:r w:rsidRPr="001B2DA8">
      <w:rPr>
        <w:rFonts w:ascii="Arial" w:hAnsi="Arial" w:cs="Arial"/>
        <w:b/>
        <w:sz w:val="24"/>
        <w:szCs w:val="24"/>
      </w:rPr>
      <w:t>TÉCNIC</w:t>
    </w:r>
    <w:r>
      <w:rPr>
        <w:rFonts w:ascii="Arial" w:hAnsi="Arial" w:cs="Arial"/>
        <w:b/>
        <w:sz w:val="24"/>
        <w:szCs w:val="24"/>
      </w:rPr>
      <w:t>O</w:t>
    </w:r>
    <w:r w:rsidRPr="001B2DA8">
      <w:rPr>
        <w:rFonts w:ascii="Arial" w:hAnsi="Arial" w:cs="Arial"/>
        <w:b/>
        <w:sz w:val="24"/>
        <w:szCs w:val="24"/>
      </w:rPr>
      <w:t>S</w:t>
    </w:r>
    <w:r>
      <w:rPr>
        <w:rFonts w:ascii="Arial" w:hAnsi="Arial" w:cs="Arial"/>
        <w:b/>
        <w:sz w:val="24"/>
        <w:szCs w:val="24"/>
      </w:rPr>
      <w:t xml:space="preserve"> DA SOLUÇÃO</w:t>
    </w:r>
  </w:p>
  <w:p w:rsidR="00434C0C" w:rsidRPr="001B2DA8" w:rsidRDefault="00434C0C">
    <w:pPr>
      <w:pStyle w:val="Cabealh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2970"/>
    <w:multiLevelType w:val="hybridMultilevel"/>
    <w:tmpl w:val="D362C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375B7A"/>
    <w:multiLevelType w:val="hybridMultilevel"/>
    <w:tmpl w:val="4796D6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86411F"/>
    <w:multiLevelType w:val="hybridMultilevel"/>
    <w:tmpl w:val="01C6562A"/>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
    <w:nsid w:val="2E94313D"/>
    <w:multiLevelType w:val="hybridMultilevel"/>
    <w:tmpl w:val="6A769682"/>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4">
    <w:nsid w:val="2F8D717B"/>
    <w:multiLevelType w:val="hybridMultilevel"/>
    <w:tmpl w:val="B59498B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5">
    <w:nsid w:val="34403B01"/>
    <w:multiLevelType w:val="hybridMultilevel"/>
    <w:tmpl w:val="89B683AA"/>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6">
    <w:nsid w:val="3FB53456"/>
    <w:multiLevelType w:val="hybridMultilevel"/>
    <w:tmpl w:val="17509E56"/>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7">
    <w:nsid w:val="5C2258A8"/>
    <w:multiLevelType w:val="hybridMultilevel"/>
    <w:tmpl w:val="FABC864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8">
    <w:nsid w:val="66127ABE"/>
    <w:multiLevelType w:val="multilevel"/>
    <w:tmpl w:val="ABB4A7A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B6D0DD4"/>
    <w:multiLevelType w:val="hybridMultilevel"/>
    <w:tmpl w:val="5D002E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D5C2510"/>
    <w:multiLevelType w:val="hybridMultilevel"/>
    <w:tmpl w:val="141487CE"/>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1">
    <w:nsid w:val="6F3C11F9"/>
    <w:multiLevelType w:val="hybridMultilevel"/>
    <w:tmpl w:val="64882DE2"/>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2">
    <w:nsid w:val="75DA7502"/>
    <w:multiLevelType w:val="hybridMultilevel"/>
    <w:tmpl w:val="55D8BBBE"/>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3">
    <w:nsid w:val="7B460CAD"/>
    <w:multiLevelType w:val="hybridMultilevel"/>
    <w:tmpl w:val="15EC6A88"/>
    <w:lvl w:ilvl="0" w:tplc="04160001">
      <w:start w:val="1"/>
      <w:numFmt w:val="bullet"/>
      <w:lvlText w:val=""/>
      <w:lvlJc w:val="left"/>
      <w:pPr>
        <w:ind w:left="1494" w:hanging="360"/>
      </w:pPr>
      <w:rPr>
        <w:rFonts w:ascii="Symbol" w:hAnsi="Symbol" w:hint="default"/>
      </w:rPr>
    </w:lvl>
    <w:lvl w:ilvl="1" w:tplc="04160003">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11"/>
  </w:num>
  <w:num w:numId="6">
    <w:abstractNumId w:val="13"/>
  </w:num>
  <w:num w:numId="7">
    <w:abstractNumId w:val="9"/>
  </w:num>
  <w:num w:numId="8">
    <w:abstractNumId w:val="2"/>
  </w:num>
  <w:num w:numId="9">
    <w:abstractNumId w:val="12"/>
  </w:num>
  <w:num w:numId="10">
    <w:abstractNumId w:val="1"/>
  </w:num>
  <w:num w:numId="11">
    <w:abstractNumId w:val="6"/>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E4"/>
    <w:rsid w:val="00003F9D"/>
    <w:rsid w:val="000042DD"/>
    <w:rsid w:val="00012044"/>
    <w:rsid w:val="00015A0B"/>
    <w:rsid w:val="00016505"/>
    <w:rsid w:val="00017049"/>
    <w:rsid w:val="000201E7"/>
    <w:rsid w:val="00022CFE"/>
    <w:rsid w:val="00024FCD"/>
    <w:rsid w:val="000304AA"/>
    <w:rsid w:val="00036B63"/>
    <w:rsid w:val="000402AA"/>
    <w:rsid w:val="00047152"/>
    <w:rsid w:val="00054BD8"/>
    <w:rsid w:val="00061BAE"/>
    <w:rsid w:val="00064C4E"/>
    <w:rsid w:val="000650FE"/>
    <w:rsid w:val="00067111"/>
    <w:rsid w:val="000711EF"/>
    <w:rsid w:val="00072AF5"/>
    <w:rsid w:val="000733CE"/>
    <w:rsid w:val="00075DAF"/>
    <w:rsid w:val="0009688B"/>
    <w:rsid w:val="000974C4"/>
    <w:rsid w:val="000A3D84"/>
    <w:rsid w:val="000B5D3A"/>
    <w:rsid w:val="000D32D5"/>
    <w:rsid w:val="000D44E3"/>
    <w:rsid w:val="000D560B"/>
    <w:rsid w:val="000E576B"/>
    <w:rsid w:val="000F164F"/>
    <w:rsid w:val="0010258D"/>
    <w:rsid w:val="00107C5D"/>
    <w:rsid w:val="00111019"/>
    <w:rsid w:val="00117C6A"/>
    <w:rsid w:val="00117D07"/>
    <w:rsid w:val="001265E5"/>
    <w:rsid w:val="001350CE"/>
    <w:rsid w:val="001404B6"/>
    <w:rsid w:val="00141712"/>
    <w:rsid w:val="00141843"/>
    <w:rsid w:val="00145DEB"/>
    <w:rsid w:val="001467DA"/>
    <w:rsid w:val="001470AE"/>
    <w:rsid w:val="001559E1"/>
    <w:rsid w:val="00162567"/>
    <w:rsid w:val="00163230"/>
    <w:rsid w:val="00173EC7"/>
    <w:rsid w:val="0018296D"/>
    <w:rsid w:val="001928EB"/>
    <w:rsid w:val="00193B9F"/>
    <w:rsid w:val="001A457E"/>
    <w:rsid w:val="001A4C90"/>
    <w:rsid w:val="001B2DA8"/>
    <w:rsid w:val="001B3490"/>
    <w:rsid w:val="001C2C8F"/>
    <w:rsid w:val="001C3D1A"/>
    <w:rsid w:val="001D7F48"/>
    <w:rsid w:val="001E2F6F"/>
    <w:rsid w:val="001E4CC6"/>
    <w:rsid w:val="001F51A4"/>
    <w:rsid w:val="001F6D64"/>
    <w:rsid w:val="00204C8B"/>
    <w:rsid w:val="00215266"/>
    <w:rsid w:val="00215788"/>
    <w:rsid w:val="00225D78"/>
    <w:rsid w:val="00227011"/>
    <w:rsid w:val="002348D9"/>
    <w:rsid w:val="00234FF1"/>
    <w:rsid w:val="00236728"/>
    <w:rsid w:val="00240EC4"/>
    <w:rsid w:val="00240FBF"/>
    <w:rsid w:val="00252142"/>
    <w:rsid w:val="0025484B"/>
    <w:rsid w:val="002601FD"/>
    <w:rsid w:val="00260ABF"/>
    <w:rsid w:val="00262635"/>
    <w:rsid w:val="00262B1F"/>
    <w:rsid w:val="00263B56"/>
    <w:rsid w:val="00270127"/>
    <w:rsid w:val="00280652"/>
    <w:rsid w:val="002818AE"/>
    <w:rsid w:val="002867CA"/>
    <w:rsid w:val="00293248"/>
    <w:rsid w:val="002A3F15"/>
    <w:rsid w:val="002A4A15"/>
    <w:rsid w:val="002C6636"/>
    <w:rsid w:val="002C67FE"/>
    <w:rsid w:val="002C6A65"/>
    <w:rsid w:val="002E5702"/>
    <w:rsid w:val="0030362E"/>
    <w:rsid w:val="003120CF"/>
    <w:rsid w:val="003176EF"/>
    <w:rsid w:val="0034192F"/>
    <w:rsid w:val="0034458C"/>
    <w:rsid w:val="00345BFB"/>
    <w:rsid w:val="00350CB3"/>
    <w:rsid w:val="003576D9"/>
    <w:rsid w:val="00361069"/>
    <w:rsid w:val="003704C4"/>
    <w:rsid w:val="00386EE1"/>
    <w:rsid w:val="003A12CA"/>
    <w:rsid w:val="003A7719"/>
    <w:rsid w:val="003B0EF9"/>
    <w:rsid w:val="003B6561"/>
    <w:rsid w:val="003C2606"/>
    <w:rsid w:val="003C2D2C"/>
    <w:rsid w:val="003C3D8D"/>
    <w:rsid w:val="003C427F"/>
    <w:rsid w:val="003C6FBA"/>
    <w:rsid w:val="003D365A"/>
    <w:rsid w:val="003D3D76"/>
    <w:rsid w:val="003D4271"/>
    <w:rsid w:val="003D7F2E"/>
    <w:rsid w:val="003E2C5D"/>
    <w:rsid w:val="003E3EA1"/>
    <w:rsid w:val="003E4D73"/>
    <w:rsid w:val="003F4A89"/>
    <w:rsid w:val="00402602"/>
    <w:rsid w:val="0040270F"/>
    <w:rsid w:val="00414675"/>
    <w:rsid w:val="00415779"/>
    <w:rsid w:val="0042181C"/>
    <w:rsid w:val="004258BA"/>
    <w:rsid w:val="00431ADB"/>
    <w:rsid w:val="00434C0C"/>
    <w:rsid w:val="00440669"/>
    <w:rsid w:val="00440C24"/>
    <w:rsid w:val="00446414"/>
    <w:rsid w:val="0044647E"/>
    <w:rsid w:val="0044775E"/>
    <w:rsid w:val="00450CC2"/>
    <w:rsid w:val="00451196"/>
    <w:rsid w:val="00466255"/>
    <w:rsid w:val="00466D41"/>
    <w:rsid w:val="00490790"/>
    <w:rsid w:val="004A4FEC"/>
    <w:rsid w:val="004B0E15"/>
    <w:rsid w:val="004B3A50"/>
    <w:rsid w:val="004C4E49"/>
    <w:rsid w:val="004C5AFF"/>
    <w:rsid w:val="004D1A1B"/>
    <w:rsid w:val="004D2319"/>
    <w:rsid w:val="004D3155"/>
    <w:rsid w:val="004E4CBF"/>
    <w:rsid w:val="004E5DE8"/>
    <w:rsid w:val="004F0D29"/>
    <w:rsid w:val="004F1A8B"/>
    <w:rsid w:val="00500A39"/>
    <w:rsid w:val="00502403"/>
    <w:rsid w:val="00511258"/>
    <w:rsid w:val="0051316F"/>
    <w:rsid w:val="00514160"/>
    <w:rsid w:val="00515C33"/>
    <w:rsid w:val="0052033D"/>
    <w:rsid w:val="005342B9"/>
    <w:rsid w:val="0053460F"/>
    <w:rsid w:val="005376E6"/>
    <w:rsid w:val="00537DE6"/>
    <w:rsid w:val="00543702"/>
    <w:rsid w:val="00545E85"/>
    <w:rsid w:val="00547658"/>
    <w:rsid w:val="00557883"/>
    <w:rsid w:val="005621E0"/>
    <w:rsid w:val="00566C07"/>
    <w:rsid w:val="00577D0F"/>
    <w:rsid w:val="00580933"/>
    <w:rsid w:val="00585591"/>
    <w:rsid w:val="0059232D"/>
    <w:rsid w:val="005962E4"/>
    <w:rsid w:val="00597D23"/>
    <w:rsid w:val="005A0746"/>
    <w:rsid w:val="005A122B"/>
    <w:rsid w:val="005A5E70"/>
    <w:rsid w:val="005C0398"/>
    <w:rsid w:val="005C4779"/>
    <w:rsid w:val="005C6E5D"/>
    <w:rsid w:val="005C7730"/>
    <w:rsid w:val="005D3A0C"/>
    <w:rsid w:val="005D757D"/>
    <w:rsid w:val="005E0A4E"/>
    <w:rsid w:val="005E5A8C"/>
    <w:rsid w:val="005F48C9"/>
    <w:rsid w:val="00603D77"/>
    <w:rsid w:val="006122EB"/>
    <w:rsid w:val="0061383E"/>
    <w:rsid w:val="006205E6"/>
    <w:rsid w:val="00625328"/>
    <w:rsid w:val="00625949"/>
    <w:rsid w:val="00630B44"/>
    <w:rsid w:val="006363FE"/>
    <w:rsid w:val="00641DB5"/>
    <w:rsid w:val="006427B6"/>
    <w:rsid w:val="00643708"/>
    <w:rsid w:val="00646FF1"/>
    <w:rsid w:val="00652140"/>
    <w:rsid w:val="00652C0B"/>
    <w:rsid w:val="0066150A"/>
    <w:rsid w:val="00663821"/>
    <w:rsid w:val="00675DB3"/>
    <w:rsid w:val="00687C3C"/>
    <w:rsid w:val="0069089A"/>
    <w:rsid w:val="00692571"/>
    <w:rsid w:val="006A187B"/>
    <w:rsid w:val="006A6F58"/>
    <w:rsid w:val="006B6716"/>
    <w:rsid w:val="006B7E1D"/>
    <w:rsid w:val="006B7FD4"/>
    <w:rsid w:val="006C2900"/>
    <w:rsid w:val="006C4199"/>
    <w:rsid w:val="006C6BF0"/>
    <w:rsid w:val="006D75FC"/>
    <w:rsid w:val="006F3054"/>
    <w:rsid w:val="006F61A5"/>
    <w:rsid w:val="00707C28"/>
    <w:rsid w:val="00707F9B"/>
    <w:rsid w:val="007117D5"/>
    <w:rsid w:val="00721882"/>
    <w:rsid w:val="00722F3D"/>
    <w:rsid w:val="00726FF9"/>
    <w:rsid w:val="00734AEA"/>
    <w:rsid w:val="00734D8C"/>
    <w:rsid w:val="00735998"/>
    <w:rsid w:val="00735BFB"/>
    <w:rsid w:val="00737C56"/>
    <w:rsid w:val="007463A2"/>
    <w:rsid w:val="0074722F"/>
    <w:rsid w:val="007521B9"/>
    <w:rsid w:val="00752E12"/>
    <w:rsid w:val="00761DEC"/>
    <w:rsid w:val="00775AF8"/>
    <w:rsid w:val="00781271"/>
    <w:rsid w:val="00783D8E"/>
    <w:rsid w:val="00790401"/>
    <w:rsid w:val="007A19DD"/>
    <w:rsid w:val="007B32D2"/>
    <w:rsid w:val="007B56B6"/>
    <w:rsid w:val="007C0819"/>
    <w:rsid w:val="007D1DD6"/>
    <w:rsid w:val="00801527"/>
    <w:rsid w:val="008055B2"/>
    <w:rsid w:val="00814147"/>
    <w:rsid w:val="00825EE1"/>
    <w:rsid w:val="0083051E"/>
    <w:rsid w:val="00846597"/>
    <w:rsid w:val="00846D5C"/>
    <w:rsid w:val="00855FE4"/>
    <w:rsid w:val="0086721B"/>
    <w:rsid w:val="008734CD"/>
    <w:rsid w:val="00881361"/>
    <w:rsid w:val="00890AED"/>
    <w:rsid w:val="00895661"/>
    <w:rsid w:val="008A0BA6"/>
    <w:rsid w:val="008A161F"/>
    <w:rsid w:val="008A1682"/>
    <w:rsid w:val="008B33BA"/>
    <w:rsid w:val="008B3598"/>
    <w:rsid w:val="008C5B85"/>
    <w:rsid w:val="008D1539"/>
    <w:rsid w:val="008D7893"/>
    <w:rsid w:val="0090340F"/>
    <w:rsid w:val="00906B58"/>
    <w:rsid w:val="009139ED"/>
    <w:rsid w:val="00914BAB"/>
    <w:rsid w:val="009253B2"/>
    <w:rsid w:val="009364A4"/>
    <w:rsid w:val="00937A78"/>
    <w:rsid w:val="00940DD4"/>
    <w:rsid w:val="009438AD"/>
    <w:rsid w:val="00945EDA"/>
    <w:rsid w:val="009471B2"/>
    <w:rsid w:val="009503EB"/>
    <w:rsid w:val="009513C6"/>
    <w:rsid w:val="00957A03"/>
    <w:rsid w:val="00963258"/>
    <w:rsid w:val="00970FF5"/>
    <w:rsid w:val="009718A2"/>
    <w:rsid w:val="00972792"/>
    <w:rsid w:val="009733CA"/>
    <w:rsid w:val="009776E7"/>
    <w:rsid w:val="00981EBB"/>
    <w:rsid w:val="00984961"/>
    <w:rsid w:val="00986103"/>
    <w:rsid w:val="00986407"/>
    <w:rsid w:val="00991384"/>
    <w:rsid w:val="009A1AD6"/>
    <w:rsid w:val="009A301F"/>
    <w:rsid w:val="009A3F7F"/>
    <w:rsid w:val="009A79BD"/>
    <w:rsid w:val="009A7DB8"/>
    <w:rsid w:val="009A7F84"/>
    <w:rsid w:val="009B439A"/>
    <w:rsid w:val="009C6438"/>
    <w:rsid w:val="009C6EC6"/>
    <w:rsid w:val="009D0AFC"/>
    <w:rsid w:val="009E3EB4"/>
    <w:rsid w:val="009E40EC"/>
    <w:rsid w:val="009E58A5"/>
    <w:rsid w:val="009F1905"/>
    <w:rsid w:val="009F3EFF"/>
    <w:rsid w:val="009F7A9D"/>
    <w:rsid w:val="00A01F6D"/>
    <w:rsid w:val="00A02420"/>
    <w:rsid w:val="00A05706"/>
    <w:rsid w:val="00A118E8"/>
    <w:rsid w:val="00A14A16"/>
    <w:rsid w:val="00A2083C"/>
    <w:rsid w:val="00A3124F"/>
    <w:rsid w:val="00A32701"/>
    <w:rsid w:val="00A457D0"/>
    <w:rsid w:val="00A53B23"/>
    <w:rsid w:val="00A62577"/>
    <w:rsid w:val="00A63F7C"/>
    <w:rsid w:val="00A65296"/>
    <w:rsid w:val="00A70C43"/>
    <w:rsid w:val="00A80E97"/>
    <w:rsid w:val="00A83702"/>
    <w:rsid w:val="00A83EBD"/>
    <w:rsid w:val="00A86115"/>
    <w:rsid w:val="00A90119"/>
    <w:rsid w:val="00A90FFD"/>
    <w:rsid w:val="00A91957"/>
    <w:rsid w:val="00A9698D"/>
    <w:rsid w:val="00AA2046"/>
    <w:rsid w:val="00AC574A"/>
    <w:rsid w:val="00AD0B20"/>
    <w:rsid w:val="00AE05AA"/>
    <w:rsid w:val="00AE3F4D"/>
    <w:rsid w:val="00AF24FC"/>
    <w:rsid w:val="00AF2F4B"/>
    <w:rsid w:val="00AF4BEF"/>
    <w:rsid w:val="00AF52E0"/>
    <w:rsid w:val="00AF5877"/>
    <w:rsid w:val="00B00012"/>
    <w:rsid w:val="00B01E52"/>
    <w:rsid w:val="00B0343E"/>
    <w:rsid w:val="00B040CD"/>
    <w:rsid w:val="00B073A9"/>
    <w:rsid w:val="00B10D6F"/>
    <w:rsid w:val="00B21EDD"/>
    <w:rsid w:val="00B25B5E"/>
    <w:rsid w:val="00B314C1"/>
    <w:rsid w:val="00B40A39"/>
    <w:rsid w:val="00B5235E"/>
    <w:rsid w:val="00B528B8"/>
    <w:rsid w:val="00B60AA9"/>
    <w:rsid w:val="00B65451"/>
    <w:rsid w:val="00B71447"/>
    <w:rsid w:val="00B71C9A"/>
    <w:rsid w:val="00B73004"/>
    <w:rsid w:val="00B8793C"/>
    <w:rsid w:val="00B87FD1"/>
    <w:rsid w:val="00B90FA0"/>
    <w:rsid w:val="00B96183"/>
    <w:rsid w:val="00BA6570"/>
    <w:rsid w:val="00BB0380"/>
    <w:rsid w:val="00BB0967"/>
    <w:rsid w:val="00BB13BC"/>
    <w:rsid w:val="00BB2A0D"/>
    <w:rsid w:val="00BC3B2C"/>
    <w:rsid w:val="00BE1BD3"/>
    <w:rsid w:val="00BE6695"/>
    <w:rsid w:val="00BE7BD0"/>
    <w:rsid w:val="00BF616A"/>
    <w:rsid w:val="00BF7AA3"/>
    <w:rsid w:val="00C02509"/>
    <w:rsid w:val="00C11DA7"/>
    <w:rsid w:val="00C1447B"/>
    <w:rsid w:val="00C1541D"/>
    <w:rsid w:val="00C21D57"/>
    <w:rsid w:val="00C25993"/>
    <w:rsid w:val="00C31671"/>
    <w:rsid w:val="00C37877"/>
    <w:rsid w:val="00C4366B"/>
    <w:rsid w:val="00C44419"/>
    <w:rsid w:val="00C54BA6"/>
    <w:rsid w:val="00C557F0"/>
    <w:rsid w:val="00C62B94"/>
    <w:rsid w:val="00C701B9"/>
    <w:rsid w:val="00C75619"/>
    <w:rsid w:val="00C959FF"/>
    <w:rsid w:val="00CA4DC1"/>
    <w:rsid w:val="00CA587C"/>
    <w:rsid w:val="00CA5E36"/>
    <w:rsid w:val="00CA6691"/>
    <w:rsid w:val="00CA7C9F"/>
    <w:rsid w:val="00CB49FB"/>
    <w:rsid w:val="00CC2D9C"/>
    <w:rsid w:val="00CC4312"/>
    <w:rsid w:val="00CE4703"/>
    <w:rsid w:val="00CE5055"/>
    <w:rsid w:val="00CE5E60"/>
    <w:rsid w:val="00CE5FE8"/>
    <w:rsid w:val="00CE6F0C"/>
    <w:rsid w:val="00D0046E"/>
    <w:rsid w:val="00D1029E"/>
    <w:rsid w:val="00D1220D"/>
    <w:rsid w:val="00D24993"/>
    <w:rsid w:val="00D2696B"/>
    <w:rsid w:val="00D43B34"/>
    <w:rsid w:val="00D54EAD"/>
    <w:rsid w:val="00D62321"/>
    <w:rsid w:val="00D639B5"/>
    <w:rsid w:val="00D71D8C"/>
    <w:rsid w:val="00D802F9"/>
    <w:rsid w:val="00D80A69"/>
    <w:rsid w:val="00D82819"/>
    <w:rsid w:val="00D84B22"/>
    <w:rsid w:val="00D87F11"/>
    <w:rsid w:val="00D95043"/>
    <w:rsid w:val="00D96DE9"/>
    <w:rsid w:val="00D9744E"/>
    <w:rsid w:val="00DA40B8"/>
    <w:rsid w:val="00DA5761"/>
    <w:rsid w:val="00DA6221"/>
    <w:rsid w:val="00DB3AF0"/>
    <w:rsid w:val="00DC4323"/>
    <w:rsid w:val="00DD36E0"/>
    <w:rsid w:val="00DD7C06"/>
    <w:rsid w:val="00DE47BF"/>
    <w:rsid w:val="00E00773"/>
    <w:rsid w:val="00E066E6"/>
    <w:rsid w:val="00E204E4"/>
    <w:rsid w:val="00E20CAB"/>
    <w:rsid w:val="00E21429"/>
    <w:rsid w:val="00E25EAC"/>
    <w:rsid w:val="00E34FA6"/>
    <w:rsid w:val="00E35FD5"/>
    <w:rsid w:val="00E41A34"/>
    <w:rsid w:val="00E53150"/>
    <w:rsid w:val="00E6448C"/>
    <w:rsid w:val="00E70F9A"/>
    <w:rsid w:val="00E80879"/>
    <w:rsid w:val="00E84510"/>
    <w:rsid w:val="00E84A8C"/>
    <w:rsid w:val="00EA20AB"/>
    <w:rsid w:val="00EA2735"/>
    <w:rsid w:val="00EB2099"/>
    <w:rsid w:val="00EB5C06"/>
    <w:rsid w:val="00EB7A24"/>
    <w:rsid w:val="00EC39DF"/>
    <w:rsid w:val="00ED2852"/>
    <w:rsid w:val="00ED7B23"/>
    <w:rsid w:val="00EE2A54"/>
    <w:rsid w:val="00EE798B"/>
    <w:rsid w:val="00EE7C64"/>
    <w:rsid w:val="00EF67BE"/>
    <w:rsid w:val="00EF7CE4"/>
    <w:rsid w:val="00EF7F07"/>
    <w:rsid w:val="00F073F3"/>
    <w:rsid w:val="00F2629F"/>
    <w:rsid w:val="00F33969"/>
    <w:rsid w:val="00F41DBA"/>
    <w:rsid w:val="00F46FFD"/>
    <w:rsid w:val="00F61B98"/>
    <w:rsid w:val="00F63416"/>
    <w:rsid w:val="00F6768B"/>
    <w:rsid w:val="00F73DDF"/>
    <w:rsid w:val="00FA5300"/>
    <w:rsid w:val="00FA57C4"/>
    <w:rsid w:val="00FB00E2"/>
    <w:rsid w:val="00FB1FCC"/>
    <w:rsid w:val="00FC5451"/>
    <w:rsid w:val="00FC7225"/>
    <w:rsid w:val="00FC7872"/>
    <w:rsid w:val="00FD57D9"/>
    <w:rsid w:val="00FE2C2B"/>
    <w:rsid w:val="00FF5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07D42-531B-411E-8B3C-83488E77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har"/>
    <w:qFormat/>
    <w:rsid w:val="00984961"/>
    <w:pPr>
      <w:keepNext/>
      <w:spacing w:after="0" w:line="240" w:lineRule="auto"/>
      <w:ind w:firstLine="288"/>
      <w:jc w:val="both"/>
      <w:outlineLvl w:val="4"/>
    </w:pPr>
    <w:rPr>
      <w:rFonts w:ascii="Arial Narrow" w:eastAsia="Times New Roman" w:hAnsi="Arial Narrow" w:cs="Times New Roman"/>
      <w:b/>
      <w:color w:val="000000"/>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2D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DA8"/>
  </w:style>
  <w:style w:type="paragraph" w:styleId="Rodap">
    <w:name w:val="footer"/>
    <w:basedOn w:val="Normal"/>
    <w:link w:val="RodapChar"/>
    <w:uiPriority w:val="99"/>
    <w:unhideWhenUsed/>
    <w:rsid w:val="001B2DA8"/>
    <w:pPr>
      <w:tabs>
        <w:tab w:val="center" w:pos="4252"/>
        <w:tab w:val="right" w:pos="8504"/>
      </w:tabs>
      <w:spacing w:after="0" w:line="240" w:lineRule="auto"/>
    </w:pPr>
  </w:style>
  <w:style w:type="character" w:customStyle="1" w:styleId="RodapChar">
    <w:name w:val="Rodapé Char"/>
    <w:basedOn w:val="Fontepargpadro"/>
    <w:link w:val="Rodap"/>
    <w:uiPriority w:val="99"/>
    <w:rsid w:val="001B2DA8"/>
  </w:style>
  <w:style w:type="paragraph" w:styleId="PargrafodaLista">
    <w:name w:val="List Paragraph"/>
    <w:basedOn w:val="Normal"/>
    <w:link w:val="PargrafodaListaChar"/>
    <w:uiPriority w:val="34"/>
    <w:qFormat/>
    <w:rsid w:val="001B2DA8"/>
    <w:pPr>
      <w:ind w:left="720"/>
      <w:contextualSpacing/>
    </w:pPr>
  </w:style>
  <w:style w:type="character" w:customStyle="1" w:styleId="PargrafodaListaChar">
    <w:name w:val="Parágrafo da Lista Char"/>
    <w:link w:val="PargrafodaLista"/>
    <w:uiPriority w:val="34"/>
    <w:rsid w:val="00D80A69"/>
  </w:style>
  <w:style w:type="character" w:customStyle="1" w:styleId="Ttulo5Char">
    <w:name w:val="Título 5 Char"/>
    <w:basedOn w:val="Fontepargpadro"/>
    <w:link w:val="Ttulo5"/>
    <w:rsid w:val="00984961"/>
    <w:rPr>
      <w:rFonts w:ascii="Arial Narrow" w:eastAsia="Times New Roman" w:hAnsi="Arial Narrow" w:cs="Times New Roman"/>
      <w:b/>
      <w:color w:val="000000"/>
      <w:sz w:val="18"/>
      <w:szCs w:val="20"/>
      <w:lang w:eastAsia="pt-BR"/>
    </w:rPr>
  </w:style>
  <w:style w:type="character" w:styleId="Forte">
    <w:name w:val="Strong"/>
    <w:basedOn w:val="Fontepargpadro"/>
    <w:uiPriority w:val="22"/>
    <w:qFormat/>
    <w:rsid w:val="00FE2C2B"/>
    <w:rPr>
      <w:b/>
      <w:bCs/>
    </w:rPr>
  </w:style>
  <w:style w:type="character" w:customStyle="1" w:styleId="ilfuvd">
    <w:name w:val="ilfuvd"/>
    <w:basedOn w:val="Fontepargpadro"/>
    <w:rsid w:val="00BF616A"/>
  </w:style>
  <w:style w:type="paragraph" w:styleId="Textodenotaderodap">
    <w:name w:val="footnote text"/>
    <w:basedOn w:val="Normal"/>
    <w:link w:val="TextodenotaderodapChar"/>
    <w:uiPriority w:val="99"/>
    <w:unhideWhenUsed/>
    <w:rsid w:val="00A2083C"/>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A2083C"/>
    <w:rPr>
      <w:rFonts w:ascii="Calibri" w:eastAsia="Calibri" w:hAnsi="Calibri" w:cs="Times New Roman"/>
      <w:sz w:val="20"/>
      <w:szCs w:val="20"/>
    </w:rPr>
  </w:style>
  <w:style w:type="character" w:styleId="Refdenotaderodap">
    <w:name w:val="footnote reference"/>
    <w:uiPriority w:val="99"/>
    <w:semiHidden/>
    <w:unhideWhenUsed/>
    <w:rsid w:val="00A2083C"/>
    <w:rPr>
      <w:vertAlign w:val="superscript"/>
    </w:rPr>
  </w:style>
  <w:style w:type="table" w:styleId="Tabelacomgrade">
    <w:name w:val="Table Grid"/>
    <w:basedOn w:val="Tabelanormal"/>
    <w:uiPriority w:val="39"/>
    <w:rsid w:val="00692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18296D"/>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2626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2635"/>
    <w:rPr>
      <w:rFonts w:ascii="Segoe UI" w:hAnsi="Segoe UI" w:cs="Segoe UI"/>
      <w:sz w:val="18"/>
      <w:szCs w:val="18"/>
    </w:rPr>
  </w:style>
  <w:style w:type="character" w:styleId="Refdecomentrio">
    <w:name w:val="annotation reference"/>
    <w:basedOn w:val="Fontepargpadro"/>
    <w:uiPriority w:val="99"/>
    <w:semiHidden/>
    <w:unhideWhenUsed/>
    <w:rsid w:val="009253B2"/>
    <w:rPr>
      <w:sz w:val="16"/>
      <w:szCs w:val="16"/>
    </w:rPr>
  </w:style>
  <w:style w:type="paragraph" w:styleId="Textodecomentrio">
    <w:name w:val="annotation text"/>
    <w:basedOn w:val="Normal"/>
    <w:link w:val="TextodecomentrioChar"/>
    <w:uiPriority w:val="99"/>
    <w:semiHidden/>
    <w:unhideWhenUsed/>
    <w:rsid w:val="009253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253B2"/>
    <w:rPr>
      <w:sz w:val="20"/>
      <w:szCs w:val="20"/>
    </w:rPr>
  </w:style>
  <w:style w:type="character" w:styleId="Hyperlink">
    <w:name w:val="Hyperlink"/>
    <w:basedOn w:val="Fontepargpadro"/>
    <w:uiPriority w:val="99"/>
    <w:unhideWhenUsed/>
    <w:rsid w:val="009253B2"/>
    <w:rPr>
      <w:color w:val="0563C1" w:themeColor="hyperlink"/>
      <w:u w:val="single"/>
    </w:rPr>
  </w:style>
  <w:style w:type="character" w:styleId="HiperlinkVisitado">
    <w:name w:val="FollowedHyperlink"/>
    <w:basedOn w:val="Fontepargpadro"/>
    <w:uiPriority w:val="99"/>
    <w:semiHidden/>
    <w:unhideWhenUsed/>
    <w:rsid w:val="009253B2"/>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8055B2"/>
    <w:rPr>
      <w:b/>
      <w:bCs/>
    </w:rPr>
  </w:style>
  <w:style w:type="character" w:customStyle="1" w:styleId="AssuntodocomentrioChar">
    <w:name w:val="Assunto do comentário Char"/>
    <w:basedOn w:val="TextodecomentrioChar"/>
    <w:link w:val="Assuntodocomentrio"/>
    <w:uiPriority w:val="99"/>
    <w:semiHidden/>
    <w:rsid w:val="00805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0C14B-1AA4-49D4-B5F1-F52B6CA6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15403</TotalTime>
  <Pages>32</Pages>
  <Words>9412</Words>
  <Characters>50825</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Banco do Nordeste do Brasil S.A</Company>
  <LinksUpToDate>false</LinksUpToDate>
  <CharactersWithSpaces>60117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Alves Guabiraba F135178</dc:creator>
  <cp:keywords/>
  <dc:description/>
  <cp:lastModifiedBy>CLÁUDIO Alves Guabiraba F135178</cp:lastModifiedBy>
  <cp:revision>264</cp:revision>
  <cp:lastPrinted>2019-06-07T14:56:00Z</cp:lastPrinted>
  <dcterms:created xsi:type="dcterms:W3CDTF">2019-03-20T13:49:00Z</dcterms:created>
  <dcterms:modified xsi:type="dcterms:W3CDTF">2019-06-25T13:57:00Z</dcterms:modified>
</cp:coreProperties>
</file>